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4AA42" w14:textId="2FFBD0A1" w:rsidR="00F83E0D" w:rsidRPr="00C4629B" w:rsidRDefault="00074BF9" w:rsidP="008C12FC">
      <w:pPr>
        <w:pStyle w:val="Title"/>
        <w:rPr>
          <w:sz w:val="34"/>
          <w:szCs w:val="34"/>
        </w:rPr>
      </w:pPr>
      <w:r w:rsidRPr="00C4629B">
        <w:rPr>
          <w:sz w:val="34"/>
          <w:szCs w:val="34"/>
        </w:rPr>
        <w:t>AI Greenwashing? A comparison of AI companies’ environmental policies and actual impact</w:t>
      </w:r>
    </w:p>
    <w:p w14:paraId="102D8BD8" w14:textId="7406E4B0" w:rsidR="00C52F42" w:rsidRDefault="00074BF9" w:rsidP="00AC21DB">
      <w:pPr>
        <w:pStyle w:val="Author"/>
        <w:spacing w:after="0"/>
      </w:pPr>
      <w:r>
        <w:br/>
      </w:r>
      <w:r w:rsidR="00293A60" w:rsidRPr="00C4629B">
        <w:rPr>
          <w:rFonts w:ascii="Times New Roman" w:hAnsi="Times New Roman" w:cs="Times New Roman"/>
          <w:b/>
          <w:bCs/>
          <w:sz w:val="22"/>
          <w:szCs w:val="22"/>
        </w:rPr>
        <w:t>Amanda Potasznik</w:t>
      </w:r>
      <w:r w:rsidR="00C52F42" w:rsidRPr="00C4629B">
        <w:rPr>
          <w:rFonts w:ascii="Times New Roman" w:hAnsi="Times New Roman" w:cs="Times New Roman"/>
          <w:sz w:val="22"/>
          <w:szCs w:val="22"/>
        </w:rPr>
        <w:br/>
        <w:t xml:space="preserve">Department of </w:t>
      </w:r>
      <w:r w:rsidR="00293A60" w:rsidRPr="00C4629B">
        <w:rPr>
          <w:rFonts w:ascii="Times New Roman" w:hAnsi="Times New Roman" w:cs="Times New Roman"/>
          <w:sz w:val="22"/>
          <w:szCs w:val="22"/>
        </w:rPr>
        <w:t>Computer Science</w:t>
      </w:r>
      <w:r w:rsidR="00C52F42" w:rsidRPr="00C4629B">
        <w:rPr>
          <w:rFonts w:ascii="Times New Roman" w:hAnsi="Times New Roman" w:cs="Times New Roman"/>
          <w:sz w:val="22"/>
          <w:szCs w:val="22"/>
        </w:rPr>
        <w:br/>
      </w:r>
      <w:r w:rsidR="00293A60" w:rsidRPr="00C4629B">
        <w:rPr>
          <w:rFonts w:ascii="Times New Roman" w:hAnsi="Times New Roman" w:cs="Times New Roman"/>
          <w:sz w:val="22"/>
          <w:szCs w:val="22"/>
        </w:rPr>
        <w:t>University of Massachusetts, Boston</w:t>
      </w:r>
      <w:r w:rsidR="00C52F42" w:rsidRPr="00C4629B">
        <w:rPr>
          <w:rFonts w:ascii="Times New Roman" w:hAnsi="Times New Roman" w:cs="Times New Roman"/>
          <w:sz w:val="22"/>
          <w:szCs w:val="22"/>
        </w:rPr>
        <w:br/>
      </w:r>
      <w:proofErr w:type="spellStart"/>
      <w:r w:rsidR="00293A60" w:rsidRPr="00C4629B">
        <w:rPr>
          <w:rFonts w:ascii="Times New Roman" w:hAnsi="Times New Roman" w:cs="Times New Roman"/>
          <w:sz w:val="22"/>
          <w:szCs w:val="22"/>
        </w:rPr>
        <w:t>Boston</w:t>
      </w:r>
      <w:proofErr w:type="spellEnd"/>
      <w:r w:rsidR="00293A60" w:rsidRPr="00C4629B">
        <w:rPr>
          <w:rFonts w:ascii="Times New Roman" w:hAnsi="Times New Roman" w:cs="Times New Roman"/>
          <w:sz w:val="22"/>
          <w:szCs w:val="22"/>
        </w:rPr>
        <w:t>, MA 02125</w:t>
      </w:r>
      <w:r w:rsidR="00C52F42">
        <w:br/>
      </w:r>
      <w:r w:rsidR="00293A60">
        <w:rPr>
          <w:rStyle w:val="VerbatimChar"/>
          <w:sz w:val="18"/>
          <w:szCs w:val="18"/>
        </w:rPr>
        <w:t>potasznik@cs.umb.edu</w:t>
      </w:r>
    </w:p>
    <w:p w14:paraId="37333708" w14:textId="77777777" w:rsidR="00C52F42" w:rsidRDefault="00C52F42" w:rsidP="00B55ACC">
      <w:pPr>
        <w:pStyle w:val="BodyText"/>
        <w:spacing w:before="0" w:after="0"/>
        <w:jc w:val="both"/>
      </w:pPr>
    </w:p>
    <w:p w14:paraId="7167ACB5" w14:textId="77777777" w:rsidR="00C52F42" w:rsidRPr="00C52F42" w:rsidRDefault="00C52F42" w:rsidP="00B55ACC">
      <w:pPr>
        <w:pStyle w:val="BodyText"/>
        <w:spacing w:before="0" w:after="0"/>
        <w:jc w:val="both"/>
      </w:pPr>
    </w:p>
    <w:p w14:paraId="7CC19EA6" w14:textId="2567F448" w:rsidR="00F83E0D" w:rsidRPr="009C0B2F" w:rsidRDefault="00F83E0D" w:rsidP="009C0B2F">
      <w:pPr>
        <w:pStyle w:val="Heading-Abstract"/>
        <w:rPr>
          <w:i w:val="0"/>
          <w:iCs/>
        </w:rPr>
      </w:pPr>
      <w:r w:rsidRPr="009C0B2F">
        <w:rPr>
          <w:i w:val="0"/>
          <w:iCs/>
        </w:rPr>
        <w:t>Abstract</w:t>
      </w:r>
    </w:p>
    <w:p w14:paraId="42F80505" w14:textId="00EDEFBE" w:rsidR="00DA1250" w:rsidRPr="00DE25E9" w:rsidRDefault="002201B2" w:rsidP="00DE25E9">
      <w:pPr>
        <w:pStyle w:val="Author"/>
        <w:spacing w:before="100" w:beforeAutospacing="1" w:after="30"/>
        <w:ind w:left="432" w:right="340"/>
        <w:jc w:val="both"/>
        <w:rPr>
          <w:rFonts w:ascii="Times New Roman" w:eastAsia="Times New Roman" w:hAnsi="Times New Roman" w:cs="Times New Roman"/>
          <w:color w:val="000000" w:themeColor="text1"/>
          <w:kern w:val="28"/>
          <w:sz w:val="20"/>
          <w:szCs w:val="20"/>
        </w:rPr>
      </w:pPr>
      <w:r>
        <w:rPr>
          <w:rFonts w:ascii="Times New Roman" w:hAnsi="Times New Roman" w:cs="Times New Roman"/>
          <w:sz w:val="20"/>
          <w:szCs w:val="20"/>
        </w:rPr>
        <w:t>E</w:t>
      </w:r>
      <w:r w:rsidR="00FC7859" w:rsidRPr="00FC7859">
        <w:rPr>
          <w:rFonts w:ascii="Times New Roman" w:hAnsi="Times New Roman" w:cs="Times New Roman"/>
          <w:sz w:val="20"/>
          <w:szCs w:val="20"/>
        </w:rPr>
        <w:t xml:space="preserve">nvironmental scientists have been researching </w:t>
      </w:r>
      <w:r w:rsidR="005E1061">
        <w:rPr>
          <w:rFonts w:ascii="Times New Roman" w:hAnsi="Times New Roman" w:cs="Times New Roman"/>
          <w:sz w:val="20"/>
          <w:szCs w:val="20"/>
        </w:rPr>
        <w:t xml:space="preserve">and </w:t>
      </w:r>
      <w:r w:rsidR="00FC7859" w:rsidRPr="00FC7859">
        <w:rPr>
          <w:rFonts w:ascii="Times New Roman" w:hAnsi="Times New Roman" w:cs="Times New Roman"/>
          <w:sz w:val="20"/>
          <w:szCs w:val="20"/>
        </w:rPr>
        <w:t xml:space="preserve">quantifying the negative environmental impact of AI systems for years. </w:t>
      </w:r>
      <w:r>
        <w:rPr>
          <w:rFonts w:ascii="Times New Roman" w:hAnsi="Times New Roman" w:cs="Times New Roman"/>
          <w:sz w:val="20"/>
          <w:szCs w:val="20"/>
        </w:rPr>
        <w:t>Simultaneously</w:t>
      </w:r>
      <w:r w:rsidR="00FC7859" w:rsidRPr="00FC7859">
        <w:rPr>
          <w:rFonts w:ascii="Times New Roman" w:hAnsi="Times New Roman" w:cs="Times New Roman"/>
          <w:sz w:val="20"/>
          <w:szCs w:val="20"/>
        </w:rPr>
        <w:t xml:space="preserve">, cognizant of the need for good press and consumer concern about environmental impacts of their technologies, companies that specialize in various forms of AI development (CAIDs) self-publish their environmentally friendly plans to “go carbon neutral” or dedication to “sustainable development,” sometimes accompanied by reports about their own energy consumption, water consumption, and pollution generation. The purpose of this paper is to gather those two information points in one place and frame them side by side, the better to highlight discrepancies between what is happening and what AI companies say is happening. </w:t>
      </w:r>
      <w:r w:rsidR="00E436C5">
        <w:rPr>
          <w:rFonts w:ascii="Times New Roman" w:hAnsi="Times New Roman" w:cs="Times New Roman"/>
          <w:sz w:val="20"/>
          <w:szCs w:val="20"/>
        </w:rPr>
        <w:t>T</w:t>
      </w:r>
      <w:r w:rsidR="00FC7859" w:rsidRPr="00FC7859">
        <w:rPr>
          <w:rFonts w:ascii="Times New Roman" w:hAnsi="Times New Roman" w:cs="Times New Roman"/>
          <w:sz w:val="20"/>
          <w:szCs w:val="20"/>
        </w:rPr>
        <w:t xml:space="preserve">his research is comprised of a literature review and a comparative policy analysis study. In presenting both components in one place, I will investigate and clarify the potentially performative, or "Press Release Ethics" (PRE) nature of CAID environmental claims; that is, I will identify greenwashing practices in AI company publications and policies. </w:t>
      </w:r>
      <w:r w:rsidR="00DE25E9">
        <w:rPr>
          <w:rFonts w:ascii="Times New Roman" w:hAnsi="Times New Roman" w:cs="Times New Roman"/>
          <w:sz w:val="20"/>
          <w:szCs w:val="20"/>
        </w:rPr>
        <w:br/>
      </w:r>
      <w:bookmarkStart w:id="0" w:name="submission-of-papers-to-iaseai26"/>
      <w:r w:rsidR="00DE25E9">
        <w:rPr>
          <w:rFonts w:ascii="Times New Roman" w:eastAsia="Times New Roman" w:hAnsi="Times New Roman" w:cs="Times New Roman"/>
          <w:color w:val="000000" w:themeColor="text1"/>
          <w:kern w:val="28"/>
          <w:sz w:val="20"/>
          <w:szCs w:val="20"/>
        </w:rPr>
        <w:br/>
      </w:r>
    </w:p>
    <w:p w14:paraId="47EADAC3" w14:textId="1892634B" w:rsidR="00FC7859" w:rsidRPr="00C4629B" w:rsidRDefault="00FC7859" w:rsidP="00DA1250">
      <w:pPr>
        <w:pStyle w:val="Heading1"/>
        <w:spacing w:before="0"/>
        <w:jc w:val="both"/>
        <w:rPr>
          <w:sz w:val="24"/>
          <w:szCs w:val="24"/>
        </w:rPr>
      </w:pPr>
      <w:r w:rsidRPr="00C4629B">
        <w:rPr>
          <w:sz w:val="24"/>
          <w:szCs w:val="24"/>
        </w:rPr>
        <w:t>Introduction</w:t>
      </w:r>
    </w:p>
    <w:p w14:paraId="4E0ED4A4" w14:textId="41BBF234" w:rsidR="00EC3994" w:rsidRPr="00BA587E" w:rsidRDefault="00FC7859" w:rsidP="00B55ACC">
      <w:pPr>
        <w:pStyle w:val="Author"/>
        <w:spacing w:before="100" w:beforeAutospacing="1" w:after="30"/>
        <w:jc w:val="both"/>
        <w:rPr>
          <w:rFonts w:ascii="Times New Roman" w:eastAsia="Times New Roman" w:hAnsi="Times New Roman" w:cs="Times New Roman"/>
          <w:color w:val="000000" w:themeColor="text1"/>
          <w:kern w:val="28"/>
          <w:sz w:val="20"/>
          <w:szCs w:val="20"/>
        </w:rPr>
      </w:pPr>
      <w:r w:rsidRPr="00FC7859">
        <w:rPr>
          <w:rFonts w:ascii="Times New Roman" w:eastAsia="Times New Roman" w:hAnsi="Times New Roman" w:cs="Times New Roman"/>
          <w:color w:val="000000" w:themeColor="text1"/>
          <w:kern w:val="28"/>
          <w:sz w:val="20"/>
          <w:szCs w:val="20"/>
        </w:rPr>
        <w:t xml:space="preserve">This paper relies heavily on the concept of CAIDs and AI </w:t>
      </w:r>
      <w:r w:rsidR="005E1061">
        <w:rPr>
          <w:rFonts w:ascii="Times New Roman" w:eastAsia="Times New Roman" w:hAnsi="Times New Roman" w:cs="Times New Roman"/>
          <w:color w:val="000000" w:themeColor="text1"/>
          <w:kern w:val="28"/>
          <w:sz w:val="20"/>
          <w:szCs w:val="20"/>
        </w:rPr>
        <w:t xml:space="preserve">PREs. </w:t>
      </w:r>
      <w:r w:rsidR="00BE7106" w:rsidRPr="00FC7859">
        <w:rPr>
          <w:rFonts w:ascii="Times New Roman" w:eastAsia="Times New Roman" w:hAnsi="Times New Roman" w:cs="Times New Roman"/>
          <w:color w:val="000000" w:themeColor="text1"/>
          <w:kern w:val="28"/>
          <w:sz w:val="20"/>
          <w:szCs w:val="20"/>
        </w:rPr>
        <w:t xml:space="preserve">CAIDs are “companies that specialize in various forms of </w:t>
      </w:r>
      <w:r w:rsidR="002201B2">
        <w:rPr>
          <w:rFonts w:ascii="Times New Roman" w:eastAsia="Times New Roman" w:hAnsi="Times New Roman" w:cs="Times New Roman"/>
          <w:color w:val="000000" w:themeColor="text1"/>
          <w:kern w:val="28"/>
          <w:sz w:val="20"/>
          <w:szCs w:val="20"/>
        </w:rPr>
        <w:t>AI</w:t>
      </w:r>
      <w:r w:rsidR="00BE7106" w:rsidRPr="00FC7859">
        <w:rPr>
          <w:rFonts w:ascii="Times New Roman" w:eastAsia="Times New Roman" w:hAnsi="Times New Roman" w:cs="Times New Roman"/>
          <w:color w:val="000000" w:themeColor="text1"/>
          <w:kern w:val="28"/>
          <w:sz w:val="20"/>
          <w:szCs w:val="20"/>
        </w:rPr>
        <w:t xml:space="preserve"> development</w:t>
      </w:r>
      <w:r w:rsidR="00BE7106">
        <w:rPr>
          <w:rFonts w:ascii="Times New Roman" w:eastAsia="Times New Roman" w:hAnsi="Times New Roman" w:cs="Times New Roman"/>
          <w:color w:val="000000" w:themeColor="text1"/>
          <w:kern w:val="28"/>
          <w:sz w:val="20"/>
          <w:szCs w:val="20"/>
        </w:rPr>
        <w:t>,</w:t>
      </w:r>
      <w:r w:rsidR="00BE7106" w:rsidRPr="00FC7859">
        <w:rPr>
          <w:rFonts w:ascii="Times New Roman" w:eastAsia="Times New Roman" w:hAnsi="Times New Roman" w:cs="Times New Roman"/>
          <w:color w:val="000000" w:themeColor="text1"/>
          <w:kern w:val="28"/>
          <w:sz w:val="20"/>
          <w:szCs w:val="20"/>
        </w:rPr>
        <w:t xml:space="preserve">” </w:t>
      </w:r>
      <w:r w:rsidR="00BE7106">
        <w:rPr>
          <w:rFonts w:ascii="Times New Roman" w:eastAsia="Times New Roman" w:hAnsi="Times New Roman" w:cs="Times New Roman"/>
          <w:color w:val="000000" w:themeColor="text1"/>
          <w:kern w:val="28"/>
          <w:sz w:val="20"/>
          <w:szCs w:val="20"/>
        </w:rPr>
        <w:t xml:space="preserve">and </w:t>
      </w:r>
      <w:r w:rsidR="00BE7106" w:rsidRPr="00FC7859">
        <w:rPr>
          <w:rFonts w:ascii="Times New Roman" w:eastAsia="Times New Roman" w:hAnsi="Times New Roman" w:cs="Times New Roman"/>
          <w:color w:val="000000" w:themeColor="text1"/>
          <w:kern w:val="28"/>
          <w:sz w:val="20"/>
          <w:szCs w:val="20"/>
        </w:rPr>
        <w:t>PREs are “</w:t>
      </w:r>
      <w:r w:rsidR="002201B2">
        <w:rPr>
          <w:rFonts w:ascii="Times New Roman" w:eastAsia="Times New Roman" w:hAnsi="Times New Roman" w:cs="Times New Roman"/>
          <w:color w:val="000000" w:themeColor="text1"/>
          <w:kern w:val="28"/>
          <w:sz w:val="20"/>
          <w:szCs w:val="20"/>
        </w:rPr>
        <w:t>Press Release Ethics,” including “</w:t>
      </w:r>
      <w:r w:rsidR="00BE7106" w:rsidRPr="00FC7859">
        <w:rPr>
          <w:rFonts w:ascii="Times New Roman" w:eastAsia="Times New Roman" w:hAnsi="Times New Roman" w:cs="Times New Roman"/>
          <w:color w:val="000000" w:themeColor="text1"/>
          <w:kern w:val="28"/>
          <w:sz w:val="20"/>
          <w:szCs w:val="20"/>
        </w:rPr>
        <w:t>AI companies' practice of making reassuring ethical claims in their policies then backtracking later on”</w:t>
      </w:r>
      <w:r w:rsidR="00BE7106">
        <w:rPr>
          <w:rFonts w:ascii="Times New Roman" w:eastAsia="Times New Roman" w:hAnsi="Times New Roman" w:cs="Times New Roman"/>
          <w:color w:val="000000" w:themeColor="text1"/>
          <w:kern w:val="28"/>
          <w:sz w:val="20"/>
          <w:szCs w:val="20"/>
        </w:rPr>
        <w:t xml:space="preserve"> </w:t>
      </w:r>
      <w:r w:rsidR="005E1061">
        <w:rPr>
          <w:rFonts w:ascii="Times New Roman" w:eastAsia="Times New Roman" w:hAnsi="Times New Roman" w:cs="Times New Roman"/>
          <w:color w:val="000000" w:themeColor="text1"/>
          <w:kern w:val="28"/>
          <w:sz w:val="20"/>
          <w:szCs w:val="20"/>
        </w:rPr>
        <w:fldChar w:fldCharType="begin"/>
      </w:r>
      <w:r w:rsidR="005E1061">
        <w:rPr>
          <w:rFonts w:ascii="Times New Roman" w:eastAsia="Times New Roman" w:hAnsi="Times New Roman" w:cs="Times New Roman"/>
          <w:color w:val="000000" w:themeColor="text1"/>
          <w:kern w:val="28"/>
          <w:sz w:val="20"/>
          <w:szCs w:val="20"/>
        </w:rPr>
        <w:instrText xml:space="preserve"> ADDIN ZOTERO_ITEM CSL_CITATION {"citationID":"HIHcvb4z","properties":{"formattedCitation":"[1]","plainCitation":"[1]","noteIndex":0},"citationItems":[{"id":2853,"uris":["http://zotero.org/users/3231976/items/WXQJ3SR6"],"itemData":{"id":2853,"type":"paper-conference","abstract":"As various types of Artificial Intelligence (AI) enjoy a surge in popularity and funding, researchers, activists, and laypeople have questioned the associated negative consequences that use of AI technologies can bring. Sensitive to these concerns, many companies that specialize in various forms of AI development have published policies that describe the ethical considerations and protocols they have enacted in order to protect users and minimize societal harm that may be caused or exacerbated by the use of their products. While the policies are encouraging and seemingly comprehensive, multiple problems remain. Policy content is specific enough to encourage feelings of safety and comfort, but in many cases, it is still vague and amorphous enough to allow behavior that contradicts the initial reassurance. Companies reserve the right to change their policies as they deem appropriate, which can lead to users having outdated views on company stances. And in some cases, companies can deliberately renege on their own policies with impunity. As a result, companies can exploit users' ignorance or inattention and engage in problematic, “irresponsible” AI while maintaining a surface appearance of goodwill and ethical compliance. This critical analysis of certain AI companies' policies (and news coverage of subsequent issues and changes in those policies) aims to highlight examples of such pretense. The paper is limited to analysis of policies for 7 companies chosen for their name recognition in the AI landscape and news coverage: OpenAI, Google, X AI, Meta, Anthropic, Microsoft, and Anduril. AI companies' practice of making reassuring ethical claims in their policies then backtracking later on is labeled in this paper as “Press release ethics.”","container-title":"2025 IEEE International Symposium on Ethics in Engineering, Science, and Technology (ETHICS)","DOI":"10.1109/ETHICS65148.2025.11098431","event-title":"2025 IEEE International Symposium on Ethics in Engineering, Science, and Technology (ETHICS)","note":"ISSN: 2996-3648","page":"1-10","source":"IEEE Xplore","title":"Press Release Ethics in AI: Performative Ethics in for-Profit AI Companies","title-short":"Press Release Ethics in AI","URL":"https://ieeexplore.ieee.org/abstract/document/11098431","author":[{"family":"Potasznik","given":"Amanda"}],"accessed":{"date-parts":[["2025",8,12]]},"issued":{"date-parts":[["2025",6]]}}}],"schema":"https://github.com/citation-style-language/schema/raw/master/csl-citation.json"} </w:instrText>
      </w:r>
      <w:r w:rsidR="005E1061">
        <w:rPr>
          <w:rFonts w:ascii="Times New Roman" w:eastAsia="Times New Roman" w:hAnsi="Times New Roman" w:cs="Times New Roman"/>
          <w:color w:val="000000" w:themeColor="text1"/>
          <w:kern w:val="28"/>
          <w:sz w:val="20"/>
          <w:szCs w:val="20"/>
        </w:rPr>
        <w:fldChar w:fldCharType="separate"/>
      </w:r>
      <w:r w:rsidR="005E1061">
        <w:rPr>
          <w:rFonts w:ascii="Times New Roman" w:eastAsia="Times New Roman" w:hAnsi="Times New Roman" w:cs="Times New Roman"/>
          <w:noProof/>
          <w:color w:val="000000" w:themeColor="text1"/>
          <w:kern w:val="28"/>
          <w:sz w:val="20"/>
          <w:szCs w:val="20"/>
        </w:rPr>
        <w:t>[1]</w:t>
      </w:r>
      <w:r w:rsidR="005E1061">
        <w:rPr>
          <w:rFonts w:ascii="Times New Roman" w:eastAsia="Times New Roman" w:hAnsi="Times New Roman" w:cs="Times New Roman"/>
          <w:color w:val="000000" w:themeColor="text1"/>
          <w:kern w:val="28"/>
          <w:sz w:val="20"/>
          <w:szCs w:val="20"/>
        </w:rPr>
        <w:fldChar w:fldCharType="end"/>
      </w:r>
      <w:r w:rsidR="00BE7106">
        <w:rPr>
          <w:rFonts w:ascii="Times New Roman" w:eastAsia="Times New Roman" w:hAnsi="Times New Roman" w:cs="Times New Roman"/>
          <w:color w:val="000000" w:themeColor="text1"/>
          <w:kern w:val="28"/>
          <w:sz w:val="20"/>
          <w:szCs w:val="20"/>
        </w:rPr>
        <w:t>.</w:t>
      </w:r>
      <w:r w:rsidR="005E1061">
        <w:rPr>
          <w:rFonts w:ascii="Times New Roman" w:eastAsia="Times New Roman" w:hAnsi="Times New Roman" w:cs="Times New Roman"/>
          <w:color w:val="000000" w:themeColor="text1"/>
          <w:kern w:val="28"/>
          <w:sz w:val="20"/>
          <w:szCs w:val="20"/>
        </w:rPr>
        <w:t xml:space="preserve"> </w:t>
      </w:r>
      <w:r w:rsidRPr="00FC7859">
        <w:rPr>
          <w:rFonts w:ascii="Times New Roman" w:eastAsia="Times New Roman" w:hAnsi="Times New Roman" w:cs="Times New Roman"/>
          <w:color w:val="000000" w:themeColor="text1"/>
          <w:kern w:val="28"/>
          <w:sz w:val="20"/>
          <w:szCs w:val="20"/>
        </w:rPr>
        <w:t>The value of PREs to CAIDs is substantial. Many consumers have considerable doubts about adopting AI products in their lives</w:t>
      </w:r>
      <w:r w:rsidR="005E1061">
        <w:rPr>
          <w:rFonts w:ascii="Times New Roman" w:eastAsia="Times New Roman" w:hAnsi="Times New Roman" w:cs="Times New Roman"/>
          <w:color w:val="000000" w:themeColor="text1"/>
          <w:kern w:val="28"/>
          <w:sz w:val="20"/>
          <w:szCs w:val="20"/>
        </w:rPr>
        <w:t xml:space="preserve"> </w:t>
      </w:r>
      <w:r w:rsidR="005E1061">
        <w:rPr>
          <w:rFonts w:ascii="Times New Roman" w:eastAsia="Times New Roman" w:hAnsi="Times New Roman" w:cs="Times New Roman"/>
          <w:color w:val="000000" w:themeColor="text1"/>
          <w:kern w:val="28"/>
          <w:sz w:val="20"/>
          <w:szCs w:val="20"/>
        </w:rPr>
        <w:fldChar w:fldCharType="begin"/>
      </w:r>
      <w:r w:rsidR="005E1061">
        <w:rPr>
          <w:rFonts w:ascii="Times New Roman" w:eastAsia="Times New Roman" w:hAnsi="Times New Roman" w:cs="Times New Roman"/>
          <w:color w:val="000000" w:themeColor="text1"/>
          <w:kern w:val="28"/>
          <w:sz w:val="20"/>
          <w:szCs w:val="20"/>
        </w:rPr>
        <w:instrText xml:space="preserve"> ADDIN ZOTERO_ITEM CSL_CITATION {"citationID":"nqPSM33u","properties":{"formattedCitation":"[2]","plainCitation":"[2]","noteIndex":0},"citationItems":[{"id":2274,"uris":["http://zotero.org/users/3231976/items/MCW2TCQF"],"itemData":{"id":2274,"type":"webpage","abstract":"A recent Bentley University-Gallup study shows Americans remain cautious about how artificial technology is being used, but greater transparency could help ease some of their concerns.","container-title":"Gallup.com","language":"en","title":"Americans Express Real Concerns About Artificial Intelligence","URL":"https://news.gallup.com/poll/648953/americans-express-real-concerns-artificial-intelligence.aspx","author":[{"family":"Ray","given":"Julie"}],"accessed":{"date-parts":[["2024",9,19]]},"issued":{"date-parts":[["2024",8,27]]}}}],"schema":"https://github.com/citation-style-language/schema/raw/master/csl-citation.json"} </w:instrText>
      </w:r>
      <w:r w:rsidR="005E1061">
        <w:rPr>
          <w:rFonts w:ascii="Times New Roman" w:eastAsia="Times New Roman" w:hAnsi="Times New Roman" w:cs="Times New Roman"/>
          <w:color w:val="000000" w:themeColor="text1"/>
          <w:kern w:val="28"/>
          <w:sz w:val="20"/>
          <w:szCs w:val="20"/>
        </w:rPr>
        <w:fldChar w:fldCharType="separate"/>
      </w:r>
      <w:r w:rsidR="005E1061">
        <w:rPr>
          <w:rFonts w:ascii="Times New Roman" w:eastAsia="Times New Roman" w:hAnsi="Times New Roman" w:cs="Times New Roman"/>
          <w:noProof/>
          <w:color w:val="000000" w:themeColor="text1"/>
          <w:kern w:val="28"/>
          <w:sz w:val="20"/>
          <w:szCs w:val="20"/>
        </w:rPr>
        <w:t>[2]</w:t>
      </w:r>
      <w:r w:rsidR="005E1061">
        <w:rPr>
          <w:rFonts w:ascii="Times New Roman" w:eastAsia="Times New Roman" w:hAnsi="Times New Roman" w:cs="Times New Roman"/>
          <w:color w:val="000000" w:themeColor="text1"/>
          <w:kern w:val="28"/>
          <w:sz w:val="20"/>
          <w:szCs w:val="20"/>
        </w:rPr>
        <w:fldChar w:fldCharType="end"/>
      </w:r>
      <w:r w:rsidRPr="00FC7859">
        <w:rPr>
          <w:rFonts w:ascii="Times New Roman" w:eastAsia="Times New Roman" w:hAnsi="Times New Roman" w:cs="Times New Roman"/>
          <w:color w:val="000000" w:themeColor="text1"/>
          <w:kern w:val="28"/>
          <w:sz w:val="20"/>
          <w:szCs w:val="20"/>
        </w:rPr>
        <w:t xml:space="preserve">. Since CAIDs have expended enormous sums of money developing those products, it is critical for them to overcome customer and regulator hesitation in order to cultivate </w:t>
      </w:r>
      <w:r w:rsidR="00E436C5">
        <w:rPr>
          <w:rFonts w:ascii="Times New Roman" w:eastAsia="Times New Roman" w:hAnsi="Times New Roman" w:cs="Times New Roman"/>
          <w:color w:val="000000" w:themeColor="text1"/>
          <w:kern w:val="28"/>
          <w:sz w:val="20"/>
          <w:szCs w:val="20"/>
        </w:rPr>
        <w:t>market share</w:t>
      </w:r>
      <w:r w:rsidRPr="00FC7859">
        <w:rPr>
          <w:rFonts w:ascii="Times New Roman" w:eastAsia="Times New Roman" w:hAnsi="Times New Roman" w:cs="Times New Roman"/>
          <w:color w:val="000000" w:themeColor="text1"/>
          <w:kern w:val="28"/>
          <w:sz w:val="20"/>
          <w:szCs w:val="20"/>
        </w:rPr>
        <w:t xml:space="preserve">. </w:t>
      </w:r>
      <w:r w:rsidRPr="00BA587E">
        <w:rPr>
          <w:rFonts w:ascii="Times New Roman" w:eastAsia="Times New Roman" w:hAnsi="Times New Roman" w:cs="Times New Roman"/>
          <w:color w:val="000000" w:themeColor="text1"/>
          <w:kern w:val="28"/>
          <w:sz w:val="20"/>
          <w:szCs w:val="20"/>
        </w:rPr>
        <w:t xml:space="preserve">There is a “grueling week-to-week contest for AI market share and mindshare” </w:t>
      </w:r>
      <w:r w:rsidR="005E1061" w:rsidRPr="00BA587E">
        <w:rPr>
          <w:rFonts w:ascii="Times New Roman" w:eastAsia="Times New Roman" w:hAnsi="Times New Roman" w:cs="Times New Roman"/>
          <w:color w:val="000000" w:themeColor="text1"/>
          <w:kern w:val="28"/>
          <w:sz w:val="20"/>
          <w:szCs w:val="20"/>
        </w:rPr>
        <w:fldChar w:fldCharType="begin"/>
      </w:r>
      <w:r w:rsidR="005E1061" w:rsidRPr="00BA587E">
        <w:rPr>
          <w:rFonts w:ascii="Times New Roman" w:eastAsia="Times New Roman" w:hAnsi="Times New Roman" w:cs="Times New Roman"/>
          <w:color w:val="000000" w:themeColor="text1"/>
          <w:kern w:val="28"/>
          <w:sz w:val="20"/>
          <w:szCs w:val="20"/>
        </w:rPr>
        <w:instrText xml:space="preserve"> ADDIN ZOTERO_ITEM CSL_CITATION {"citationID":"MMHMJgVg","properties":{"formattedCitation":"[3]","plainCitation":"[3]","noteIndex":0},"citationItems":[{"id":2931,"uris":["http://zotero.org/users/3231976/items/YTKSNBGJ"],"itemData":{"id":2931,"type":"webpage","abstract":"Tapped by Mark Zuckerberg to lead Meta’s most ambitious AI initiative yet, Scale AI founder Alexandr Wang now oversees a powerhouse team tasked with achieving superintelligence—and outpacing rivals like OpenAI and Google. No pressure.","container-title":"Fortune","language":"en","title":"Alexandr Wang is now leading Meta’s AI dream team. Will Mark Zuckerberg's big bet pay off?","URL":"https://fortune.com/article/alexandr-wang-meta-scale-ai-entrepreneur-mark-zuckerberg/","author":[{"family":"Goldman","given":"Sharon"}],"accessed":{"date-parts":[["2025",8,19]]},"issued":{"date-parts":[["2025",7]]}}}],"schema":"https://github.com/citation-style-language/schema/raw/master/csl-citation.json"} </w:instrText>
      </w:r>
      <w:r w:rsidR="005E1061" w:rsidRPr="00BA587E">
        <w:rPr>
          <w:rFonts w:ascii="Times New Roman" w:eastAsia="Times New Roman" w:hAnsi="Times New Roman" w:cs="Times New Roman"/>
          <w:color w:val="000000" w:themeColor="text1"/>
          <w:kern w:val="28"/>
          <w:sz w:val="20"/>
          <w:szCs w:val="20"/>
        </w:rPr>
        <w:fldChar w:fldCharType="separate"/>
      </w:r>
      <w:r w:rsidR="005E1061" w:rsidRPr="00BA587E">
        <w:rPr>
          <w:rFonts w:ascii="Times New Roman" w:eastAsia="Times New Roman" w:hAnsi="Times New Roman" w:cs="Times New Roman"/>
          <w:noProof/>
          <w:color w:val="000000" w:themeColor="text1"/>
          <w:kern w:val="28"/>
          <w:sz w:val="20"/>
          <w:szCs w:val="20"/>
        </w:rPr>
        <w:t>[3]</w:t>
      </w:r>
      <w:r w:rsidR="005E1061" w:rsidRPr="00BA587E">
        <w:rPr>
          <w:rFonts w:ascii="Times New Roman" w:eastAsia="Times New Roman" w:hAnsi="Times New Roman" w:cs="Times New Roman"/>
          <w:color w:val="000000" w:themeColor="text1"/>
          <w:kern w:val="28"/>
          <w:sz w:val="20"/>
          <w:szCs w:val="20"/>
        </w:rPr>
        <w:fldChar w:fldCharType="end"/>
      </w:r>
      <w:r w:rsidR="005E1061" w:rsidRPr="00BA587E">
        <w:rPr>
          <w:rFonts w:ascii="Times New Roman" w:eastAsia="Times New Roman" w:hAnsi="Times New Roman" w:cs="Times New Roman"/>
          <w:color w:val="000000" w:themeColor="text1"/>
          <w:kern w:val="28"/>
          <w:sz w:val="20"/>
          <w:szCs w:val="20"/>
        </w:rPr>
        <w:t xml:space="preserve">. </w:t>
      </w:r>
      <w:r w:rsidRPr="00BA587E">
        <w:rPr>
          <w:rFonts w:ascii="Times New Roman" w:eastAsia="Times New Roman" w:hAnsi="Times New Roman" w:cs="Times New Roman"/>
          <w:color w:val="000000" w:themeColor="text1"/>
          <w:kern w:val="28"/>
          <w:sz w:val="20"/>
          <w:szCs w:val="20"/>
        </w:rPr>
        <w:t xml:space="preserve">Consumer-hooking, rival-crushing speed, amplitude, and growth are </w:t>
      </w:r>
      <w:r w:rsidR="002201B2">
        <w:rPr>
          <w:rFonts w:ascii="Times New Roman" w:eastAsia="Times New Roman" w:hAnsi="Times New Roman" w:cs="Times New Roman"/>
          <w:color w:val="000000" w:themeColor="text1"/>
          <w:kern w:val="28"/>
          <w:sz w:val="20"/>
          <w:szCs w:val="20"/>
        </w:rPr>
        <w:t xml:space="preserve">apparent </w:t>
      </w:r>
      <w:r w:rsidRPr="00BA587E">
        <w:rPr>
          <w:rFonts w:ascii="Times New Roman" w:eastAsia="Times New Roman" w:hAnsi="Times New Roman" w:cs="Times New Roman"/>
          <w:color w:val="000000" w:themeColor="text1"/>
          <w:kern w:val="28"/>
          <w:sz w:val="20"/>
          <w:szCs w:val="20"/>
        </w:rPr>
        <w:t xml:space="preserve">necessities for </w:t>
      </w:r>
      <w:r w:rsidR="000D358D">
        <w:rPr>
          <w:rFonts w:ascii="Times New Roman" w:eastAsia="Times New Roman" w:hAnsi="Times New Roman" w:cs="Times New Roman"/>
          <w:color w:val="000000" w:themeColor="text1"/>
          <w:kern w:val="28"/>
          <w:sz w:val="20"/>
          <w:szCs w:val="20"/>
        </w:rPr>
        <w:t>survival</w:t>
      </w:r>
      <w:r w:rsidRPr="00BA587E">
        <w:rPr>
          <w:rFonts w:ascii="Times New Roman" w:eastAsia="Times New Roman" w:hAnsi="Times New Roman" w:cs="Times New Roman"/>
          <w:color w:val="000000" w:themeColor="text1"/>
          <w:kern w:val="28"/>
          <w:sz w:val="20"/>
          <w:szCs w:val="20"/>
        </w:rPr>
        <w:t xml:space="preserve"> in the increasingly crowded AI sphere. The physical requirements those concepts engender, such as massive data centers, have </w:t>
      </w:r>
      <w:r w:rsidR="008163E8" w:rsidRPr="00BA587E">
        <w:rPr>
          <w:rFonts w:ascii="Times New Roman" w:eastAsia="Times New Roman" w:hAnsi="Times New Roman" w:cs="Times New Roman"/>
          <w:color w:val="000000" w:themeColor="text1"/>
          <w:kern w:val="28"/>
          <w:sz w:val="20"/>
          <w:szCs w:val="20"/>
        </w:rPr>
        <w:t>mixed</w:t>
      </w:r>
      <w:r w:rsidRPr="00BA587E">
        <w:rPr>
          <w:rFonts w:ascii="Times New Roman" w:eastAsia="Times New Roman" w:hAnsi="Times New Roman" w:cs="Times New Roman"/>
          <w:color w:val="000000" w:themeColor="text1"/>
          <w:kern w:val="28"/>
          <w:sz w:val="20"/>
          <w:szCs w:val="20"/>
        </w:rPr>
        <w:t xml:space="preserve"> effects on the environment. </w:t>
      </w:r>
      <w:r w:rsidR="002201B2">
        <w:rPr>
          <w:rFonts w:ascii="Times New Roman" w:eastAsia="Times New Roman" w:hAnsi="Times New Roman" w:cs="Times New Roman"/>
          <w:color w:val="000000" w:themeColor="text1"/>
          <w:kern w:val="28"/>
          <w:sz w:val="20"/>
          <w:szCs w:val="20"/>
        </w:rPr>
        <w:t>The focus of this work is</w:t>
      </w:r>
      <w:r w:rsidRPr="00BA587E">
        <w:rPr>
          <w:rFonts w:ascii="Times New Roman" w:eastAsia="Times New Roman" w:hAnsi="Times New Roman" w:cs="Times New Roman"/>
          <w:color w:val="000000" w:themeColor="text1"/>
          <w:kern w:val="28"/>
          <w:sz w:val="20"/>
          <w:szCs w:val="20"/>
        </w:rPr>
        <w:t xml:space="preserve"> PREs as they relate to the environmental impact of CAIDs; specifically, mineral extraction, energy usage, freshwater consumption, and pollution generation.</w:t>
      </w:r>
      <w:r w:rsidR="00A5654B">
        <w:rPr>
          <w:rFonts w:ascii="Times New Roman" w:eastAsia="Times New Roman" w:hAnsi="Times New Roman" w:cs="Times New Roman"/>
          <w:color w:val="000000" w:themeColor="text1"/>
          <w:kern w:val="28"/>
          <w:sz w:val="20"/>
          <w:szCs w:val="20"/>
        </w:rPr>
        <w:t xml:space="preserve"> In order to identify potential PREs in this context, I combine a literature review with a comparative policy analysis study, comparing CAID reports with information provided by other groups such as environmental scientists and journalists. In highlighting contrasts in the content provided by these disparate sources of information</w:t>
      </w:r>
      <w:r w:rsidR="00335CC3">
        <w:rPr>
          <w:rFonts w:ascii="Times New Roman" w:eastAsia="Times New Roman" w:hAnsi="Times New Roman" w:cs="Times New Roman"/>
          <w:color w:val="000000" w:themeColor="text1"/>
          <w:kern w:val="28"/>
          <w:sz w:val="20"/>
          <w:szCs w:val="20"/>
        </w:rPr>
        <w:t>, I highlight and categorize environmental PREs in CAIDs.</w:t>
      </w:r>
    </w:p>
    <w:p w14:paraId="2A0079E3" w14:textId="2940865C" w:rsidR="00EC3994" w:rsidRDefault="00FC7859" w:rsidP="00B55ACC">
      <w:pPr>
        <w:pStyle w:val="Heading2"/>
        <w:jc w:val="both"/>
      </w:pPr>
      <w:bookmarkStart w:id="1" w:name="style"/>
      <w:r w:rsidRPr="00FC7859">
        <w:t>Environmental Context (Greenwashing = Environmental PREs)</w:t>
      </w:r>
    </w:p>
    <w:bookmarkEnd w:id="1"/>
    <w:p w14:paraId="21971328" w14:textId="25626217" w:rsidR="00FC7859" w:rsidRPr="00FC7859" w:rsidRDefault="00FC7859" w:rsidP="00B55ACC">
      <w:pPr>
        <w:pStyle w:val="BodyText"/>
        <w:jc w:val="both"/>
      </w:pPr>
      <w:r w:rsidRPr="00FC7859">
        <w:t xml:space="preserve">Greenwashing and AI PREs are integrally linked in ideology and definition. </w:t>
      </w:r>
      <w:r w:rsidR="00E436C5">
        <w:t>A</w:t>
      </w:r>
      <w:r w:rsidRPr="00FC7859">
        <w:t xml:space="preserve"> literature review of definitions of greenwashing conclud</w:t>
      </w:r>
      <w:r w:rsidR="00E436C5">
        <w:t>ed</w:t>
      </w:r>
      <w:r w:rsidRPr="00FC7859">
        <w:t xml:space="preserve"> that across many studies, “All … authors describe the </w:t>
      </w:r>
      <w:r w:rsidRPr="00FC7859">
        <w:lastRenderedPageBreak/>
        <w:t>phenomenon as two main behaviors simultaneously: retain the disclosure of negative information related to the company’s environmental performance and expose positive information regarding its environmental performance</w:t>
      </w:r>
      <w:r w:rsidR="00F846D4">
        <w:t>… it’</w:t>
      </w:r>
      <w:r w:rsidRPr="00FC7859">
        <w:t>s two-folded behavior</w:t>
      </w:r>
      <w:r w:rsidR="00422A23">
        <w:t xml:space="preserve">” </w:t>
      </w:r>
      <w:r w:rsidR="00422A23">
        <w:fldChar w:fldCharType="begin"/>
      </w:r>
      <w:r w:rsidR="00422A23">
        <w:instrText xml:space="preserve"> ADDIN ZOTERO_ITEM CSL_CITATION {"citationID":"8b07Q9JA","properties":{"formattedCitation":"[4]","plainCitation":"[4]","noteIndex":0},"citationItems":[{"id":2855,"uris":["http://zotero.org/users/3231976/items/MC5R5MHQ"],"itemData":{"id":2855,"type":"article-journal","abstract":"The aggravation of environmental problems has led companies to seek the development and commercialization of green products. Some companies mislead their stakeholders through a phenomenon called greenwashing.","container-title":"Environmental Sciences Europe","DOI":"10.1186/s12302-020-0300-3","ISSN":"2190-4715","issue":"1","journalAbbreviation":"Environmental Sciences Europe","page":"19","source":"BioMed Central","title":"Concepts and forms of greenwashing: a systematic review","title-short":"Concepts and forms of greenwashing","volume":"32","author":[{"family":"Freitas Netto","given":"Sebastião Vieira","non-dropping-particle":"de"},{"family":"Sobral","given":"Marcos Felipe Falcão"},{"family":"Ribeiro","given":"Ana Regina Bezerra"},{"family":"Soares","given":"Gleibson Robert da Luz"}],"issued":{"date-parts":[["2020",2,11]]}}}],"schema":"https://github.com/citation-style-language/schema/raw/master/csl-citation.json"} </w:instrText>
      </w:r>
      <w:r w:rsidR="00422A23">
        <w:fldChar w:fldCharType="separate"/>
      </w:r>
      <w:r w:rsidR="00422A23">
        <w:rPr>
          <w:noProof/>
        </w:rPr>
        <w:t>[4]</w:t>
      </w:r>
      <w:r w:rsidR="00422A23">
        <w:fldChar w:fldCharType="end"/>
      </w:r>
      <w:r w:rsidR="005E1061">
        <w:t xml:space="preserve">. </w:t>
      </w:r>
      <w:r w:rsidRPr="00FC7859">
        <w:t xml:space="preserve">That “two-folded behavior” is clearly referenced in the definition of </w:t>
      </w:r>
      <w:r w:rsidR="00E436C5">
        <w:t xml:space="preserve">AI </w:t>
      </w:r>
      <w:r w:rsidRPr="00FC7859">
        <w:t>PREs:</w:t>
      </w:r>
    </w:p>
    <w:p w14:paraId="4F91E381" w14:textId="6D204B2A" w:rsidR="00FC7859" w:rsidRDefault="00FC7859" w:rsidP="00B55ACC">
      <w:pPr>
        <w:pStyle w:val="BodyText"/>
        <w:ind w:left="360"/>
        <w:jc w:val="both"/>
      </w:pPr>
      <w:r w:rsidRPr="005E1061">
        <w:rPr>
          <w:sz w:val="18"/>
          <w:szCs w:val="22"/>
        </w:rPr>
        <w:t>PREs are characterized by two phases. In Phase 1, companies make public ethical reassurances regarding AI applications (to appease the public). In phase 2, those companies quietly backtrack on those reassurances (to minimize harm to the company’s development and profitability).</w:t>
      </w:r>
      <w:r w:rsidR="005E1061" w:rsidRPr="005E1061">
        <w:rPr>
          <w:sz w:val="18"/>
          <w:szCs w:val="22"/>
        </w:rPr>
        <w:t xml:space="preserve"> </w:t>
      </w:r>
      <w:r w:rsidR="005E1061" w:rsidRPr="005E1061">
        <w:rPr>
          <w:sz w:val="18"/>
          <w:szCs w:val="22"/>
        </w:rPr>
        <w:fldChar w:fldCharType="begin"/>
      </w:r>
      <w:r w:rsidR="005E1061" w:rsidRPr="005E1061">
        <w:rPr>
          <w:sz w:val="18"/>
          <w:szCs w:val="22"/>
        </w:rPr>
        <w:instrText xml:space="preserve"> ADDIN ZOTERO_ITEM CSL_CITATION {"citationID":"OF5whpfn","properties":{"formattedCitation":"[1]","plainCitation":"[1]","noteIndex":0},"citationItems":[{"id":2853,"uris":["http://zotero.org/users/3231976/items/WXQJ3SR6"],"itemData":{"id":2853,"type":"paper-conference","abstract":"As various types of Artificial Intelligence (AI) enjoy a surge in popularity and funding, researchers, activists, and laypeople have questioned the associated negative consequences that use of AI technologies can bring. Sensitive to these concerns, many companies that specialize in various forms of AI development have published policies that describe the ethical considerations and protocols they have enacted in order to protect users and minimize societal harm that may be caused or exacerbated by the use of their products. While the policies are encouraging and seemingly comprehensive, multiple problems remain. Policy content is specific enough to encourage feelings of safety and comfort, but in many cases, it is still vague and amorphous enough to allow behavior that contradicts the initial reassurance. Companies reserve the right to change their policies as they deem appropriate, which can lead to users having outdated views on company stances. And in some cases, companies can deliberately renege on their own policies with impunity. As a result, companies can exploit users' ignorance or inattention and engage in problematic, “irresponsible” AI while maintaining a surface appearance of goodwill and ethical compliance. This critical analysis of certain AI companies' policies (and news coverage of subsequent issues and changes in those policies) aims to highlight examples of such pretense. The paper is limited to analysis of policies for 7 companies chosen for their name recognition in the AI landscape and news coverage: OpenAI, Google, X AI, Meta, Anthropic, Microsoft, and Anduril. AI companies' practice of making reassuring ethical claims in their policies then backtracking later on is labeled in this paper as “Press release ethics.”","container-title":"2025 IEEE International Symposium on Ethics in Engineering, Science, and Technology (ETHICS)","DOI":"10.1109/ETHICS65148.2025.11098431","event-title":"2025 IEEE International Symposium on Ethics in Engineering, Science, and Technology (ETHICS)","note":"ISSN: 2996-3648","page":"1-10","source":"IEEE Xplore","title":"Press Release Ethics in AI: Performative Ethics in for-Profit AI Companies","title-short":"Press Release Ethics in AI","URL":"https://ieeexplore.ieee.org/abstract/document/11098431","author":[{"family":"Potasznik","given":"Amanda"}],"accessed":{"date-parts":[["2025",8,12]]},"issued":{"date-parts":[["2025",6]]}}}],"schema":"https://github.com/citation-style-language/schema/raw/master/csl-citation.json"} </w:instrText>
      </w:r>
      <w:r w:rsidR="005E1061" w:rsidRPr="005E1061">
        <w:rPr>
          <w:sz w:val="18"/>
          <w:szCs w:val="22"/>
        </w:rPr>
        <w:fldChar w:fldCharType="separate"/>
      </w:r>
      <w:r w:rsidR="005E1061" w:rsidRPr="005E1061">
        <w:rPr>
          <w:noProof/>
          <w:sz w:val="18"/>
          <w:szCs w:val="22"/>
        </w:rPr>
        <w:t>[1]</w:t>
      </w:r>
      <w:r w:rsidR="005E1061" w:rsidRPr="005E1061">
        <w:rPr>
          <w:sz w:val="18"/>
          <w:szCs w:val="22"/>
        </w:rPr>
        <w:fldChar w:fldCharType="end"/>
      </w:r>
    </w:p>
    <w:p w14:paraId="453EBE85" w14:textId="58EA2F44" w:rsidR="00FC7859" w:rsidRDefault="00FC7859" w:rsidP="00B55ACC">
      <w:pPr>
        <w:pStyle w:val="BodyText"/>
        <w:jc w:val="both"/>
      </w:pPr>
      <w:r w:rsidRPr="00FC7859">
        <w:t xml:space="preserve"> “Minimizing harm to development and profitability” is </w:t>
      </w:r>
      <w:r w:rsidR="00CA13D3">
        <w:t>an understandable</w:t>
      </w:r>
      <w:r w:rsidRPr="00FC7859">
        <w:t xml:space="preserve"> goal for companies </w:t>
      </w:r>
      <w:r w:rsidR="00E436C5">
        <w:t>operating</w:t>
      </w:r>
      <w:r w:rsidRPr="00FC7859">
        <w:t xml:space="preserve"> in capitalis</w:t>
      </w:r>
      <w:r>
        <w:t>tic markets</w:t>
      </w:r>
      <w:r w:rsidRPr="00FC7859">
        <w:t>. But profits and growth increasingly require the exploitation of environment</w:t>
      </w:r>
      <w:r w:rsidR="00BE7106">
        <w:t>al resources</w:t>
      </w:r>
      <w:r w:rsidRPr="00FC7859">
        <w:t>. Consumers are human beings who</w:t>
      </w:r>
      <w:r w:rsidR="00E436C5">
        <w:t xml:space="preserve"> may</w:t>
      </w:r>
      <w:r w:rsidRPr="00FC7859">
        <w:t>, despite slick tech company marketing campaigns, still look askance at business conglomerates that use up massive quantities of finite natural resources and pollute the planet. As such, greenwashing is an expedient business practice. The eventual fallout</w:t>
      </w:r>
      <w:r w:rsidR="004C5D5C">
        <w:t xml:space="preserve"> </w:t>
      </w:r>
      <w:r w:rsidRPr="00FC7859">
        <w:t xml:space="preserve">is rarely suffered by the perpetrators, as </w:t>
      </w:r>
      <w:r w:rsidR="00E436C5">
        <w:t>shown</w:t>
      </w:r>
      <w:r w:rsidRPr="00FC7859">
        <w:t xml:space="preserve"> by environmental justice research</w:t>
      </w:r>
      <w:r w:rsidR="005E1061">
        <w:t xml:space="preserve"> </w:t>
      </w:r>
      <w:r w:rsidR="005E1061">
        <w:fldChar w:fldCharType="begin"/>
      </w:r>
      <w:r w:rsidR="005E1061">
        <w:instrText xml:space="preserve"> ADDIN ZOTERO_ITEM CSL_CITATION {"citationID":"MyfPKfub","properties":{"formattedCitation":"[5]","plainCitation":"[5]","noteIndex":0},"citationItems":[{"id":2894,"uris":["http://zotero.org/users/3231976/items/BJW8Z4LG"],"itemData":{"id":2894,"type":"article-journal","abstract":"The article reviews two decades of scholars&amp;apos; claims that exposures to pollution and other environmental risks are unequally distributed by race and class, examines case studies of environmental justice social movements and the history and politics of environmental justice policy making in the United States, and describes the emerging issue of global climate justice. The authors engage the contentious literature on how to quantitatively measure and document environmental injustice, especially the complex problems of having data of very different types and areas (such as zip codes, census tracts, or concentric circles) around polluting facilities or exposed populations. Also considered is the value of perspectives from critical race theory and ethnic studies for making sense of these social phenomena. The article concludes with a discussion of the globalization of the environmental justice movement, discourse, and issues, as well as with some policy implications of finding and understanding environmental justice. One unique feature of this review is its breadth and diversity, given the different approaches taken by the three coauthors.","container-title":"Annual Review of Environment and Resources","DOI":"10.1146/annurev-environ-082508-094348","ISSN":"1543-5938, 1545-2050","issue":"Volume 34, 2009","language":"en","note":"publisher: Annual Reviews","page":"405-430","source":"www.annualreviews.org","title":"Environmental Justice","volume":"34","author":[{"family":"Mohai","given":"Paul"},{"family":"Pellow","given":"David"},{"family":"Roberts","given":"J. Timmons"}],"issued":{"date-parts":[["2009",11,21]]}}}],"schema":"https://github.com/citation-style-language/schema/raw/master/csl-citation.json"} </w:instrText>
      </w:r>
      <w:r w:rsidR="005E1061">
        <w:fldChar w:fldCharType="separate"/>
      </w:r>
      <w:r w:rsidR="005E1061">
        <w:rPr>
          <w:noProof/>
        </w:rPr>
        <w:t>[5]</w:t>
      </w:r>
      <w:r w:rsidR="005E1061">
        <w:fldChar w:fldCharType="end"/>
      </w:r>
      <w:r w:rsidRPr="00FC7859">
        <w:t xml:space="preserve">. PREs are at work in companies with “public-facing moral principles and behind-the-scenes hypocrisy” </w:t>
      </w:r>
      <w:r w:rsidR="005E1061">
        <w:fldChar w:fldCharType="begin"/>
      </w:r>
      <w:r w:rsidR="005E1061">
        <w:instrText xml:space="preserve"> ADDIN ZOTERO_ITEM CSL_CITATION {"citationID":"I9YL7vJH","properties":{"formattedCitation":"[1]","plainCitation":"[1]","noteIndex":0},"citationItems":[{"id":2853,"uris":["http://zotero.org/users/3231976/items/WXQJ3SR6"],"itemData":{"id":2853,"type":"paper-conference","abstract":"As various types of Artificial Intelligence (AI) enjoy a surge in popularity and funding, researchers, activists, and laypeople have questioned the associated negative consequences that use of AI technologies can bring. Sensitive to these concerns, many companies that specialize in various forms of AI development have published policies that describe the ethical considerations and protocols they have enacted in order to protect users and minimize societal harm that may be caused or exacerbated by the use of their products. While the policies are encouraging and seemingly comprehensive, multiple problems remain. Policy content is specific enough to encourage feelings of safety and comfort, but in many cases, it is still vague and amorphous enough to allow behavior that contradicts the initial reassurance. Companies reserve the right to change their policies as they deem appropriate, which can lead to users having outdated views on company stances. And in some cases, companies can deliberately renege on their own policies with impunity. As a result, companies can exploit users' ignorance or inattention and engage in problematic, “irresponsible” AI while maintaining a surface appearance of goodwill and ethical compliance. This critical analysis of certain AI companies' policies (and news coverage of subsequent issues and changes in those policies) aims to highlight examples of such pretense. The paper is limited to analysis of policies for 7 companies chosen for their name recognition in the AI landscape and news coverage: OpenAI, Google, X AI, Meta, Anthropic, Microsoft, and Anduril. AI companies' practice of making reassuring ethical claims in their policies then backtracking later on is labeled in this paper as “Press release ethics.”","container-title":"2025 IEEE International Symposium on Ethics in Engineering, Science, and Technology (ETHICS)","DOI":"10.1109/ETHICS65148.2025.11098431","event-title":"2025 IEEE International Symposium on Ethics in Engineering, Science, and Technology (ETHICS)","note":"ISSN: 2996-3648","page":"1-10","source":"IEEE Xplore","title":"Press Release Ethics in AI: Performative Ethics in for-Profit AI Companies","title-short":"Press Release Ethics in AI","URL":"https://ieeexplore.ieee.org/abstract/document/11098431","author":[{"family":"Potasznik","given":"Amanda"}],"accessed":{"date-parts":[["2025",8,12]]},"issued":{"date-parts":[["2025",6]]}}}],"schema":"https://github.com/citation-style-language/schema/raw/master/csl-citation.json"} </w:instrText>
      </w:r>
      <w:r w:rsidR="005E1061">
        <w:fldChar w:fldCharType="separate"/>
      </w:r>
      <w:r w:rsidR="005E1061">
        <w:rPr>
          <w:noProof/>
        </w:rPr>
        <w:t>[1]</w:t>
      </w:r>
      <w:r w:rsidR="005E1061">
        <w:fldChar w:fldCharType="end"/>
      </w:r>
      <w:r w:rsidR="005E1061">
        <w:t xml:space="preserve">, </w:t>
      </w:r>
      <w:r w:rsidRPr="00FC7859">
        <w:t>which fits comfortably with the main criticism of greenwashing: “Many companies have taken to publicizing environmentally conscious goals while continuing to take part in environmentally detrimental actions behind the scenes”</w:t>
      </w:r>
      <w:r w:rsidR="00422A23">
        <w:t xml:space="preserve"> </w:t>
      </w:r>
      <w:r w:rsidR="00422A23">
        <w:fldChar w:fldCharType="begin"/>
      </w:r>
      <w:r w:rsidR="00422A23">
        <w:instrText xml:space="preserve"> ADDIN ZOTERO_ITEM CSL_CITATION {"citationID":"Vul4FEQa","properties":{"formattedCitation":"[6]","plainCitation":"[6]","noteIndex":0},"citationItems":[{"id":2890,"uris":["http://zotero.org/users/3231976/items/WKFKCT3T"],"itemData":{"id":2890,"type":"article-journal","abstract":"Digital technology companies are increasingly listening to consumers and publicly moving towards more sustainable environmental practices and policies. However, many of these companies employ ‘greenwashing’ by promoting ethical standards while doing surface-level work that covers up a seething underbelly of unsustainable and dangerous practices and policies that help to further accelerate the climate crisis. This article will delineate corporate greenwashing practices among digital technology companies through two case studies: Amazon and Google. Ultimately, three policy interventions will be presented that may alleviate the negative impacts of greenwashing by digital technology companies.&amp;nbsp;&amp;nbsp;&amp;nbsp;","container-title":"The iJournal: Student Journal of the Faculty of Information","DOI":"10.33137/ijournal.v5i2.34413","ISSN":"2561-7397","issue":"2","language":"en","license":"Copyright (c) 2020 Hazel Sands and Brittany Morison","source":"theijournal.ca","title":"Greenwashing in the Information Industry","URL":"https://theijournal.ca/index.php/ijournal/article/view/34413","volume":"5","author":[{"family":"Sands","given":"Hazel"},{"family":"Morison","given":"Brittany"}],"accessed":{"date-parts":[["2025",8,12]]},"issued":{"date-parts":[["2020",6,1]]}}}],"schema":"https://github.com/citation-style-language/schema/raw/master/csl-citation.json"} </w:instrText>
      </w:r>
      <w:r w:rsidR="00422A23">
        <w:fldChar w:fldCharType="separate"/>
      </w:r>
      <w:r w:rsidR="00422A23">
        <w:rPr>
          <w:noProof/>
        </w:rPr>
        <w:t>[6]</w:t>
      </w:r>
      <w:r w:rsidR="00422A23">
        <w:fldChar w:fldCharType="end"/>
      </w:r>
      <w:r w:rsidR="005E1061">
        <w:t>.</w:t>
      </w:r>
      <w:r>
        <w:t xml:space="preserve"> </w:t>
      </w:r>
      <w:r w:rsidRPr="00FC7859">
        <w:t>With this connection established, I will provide examples of environmental PRE practices</w:t>
      </w:r>
      <w:r w:rsidR="00BA587E">
        <w:t>.</w:t>
      </w:r>
    </w:p>
    <w:p w14:paraId="74AB719A" w14:textId="239DF5F1" w:rsidR="00EC3994" w:rsidRDefault="00FC7859" w:rsidP="00B55ACC">
      <w:pPr>
        <w:pStyle w:val="Heading2"/>
        <w:jc w:val="both"/>
      </w:pPr>
      <w:bookmarkStart w:id="2" w:name="retrieval-of-style-files"/>
      <w:r>
        <w:t>Greenwashing and technology companies</w:t>
      </w:r>
    </w:p>
    <w:p w14:paraId="6D228FA2" w14:textId="04F53870" w:rsidR="00FC7859" w:rsidRPr="00FC7859" w:rsidRDefault="00FC7859" w:rsidP="00B55ACC">
      <w:pPr>
        <w:pStyle w:val="FirstParagraph"/>
        <w:jc w:val="both"/>
      </w:pPr>
      <w:r w:rsidRPr="00FC7859">
        <w:t xml:space="preserve">Researchers </w:t>
      </w:r>
      <w:r w:rsidR="00362BA0">
        <w:t>have identified</w:t>
      </w:r>
      <w:r w:rsidRPr="00FC7859">
        <w:t xml:space="preserve"> greenwashing practices </w:t>
      </w:r>
      <w:r w:rsidR="000D358D">
        <w:t>in tech companies including</w:t>
      </w:r>
      <w:r w:rsidRPr="00FC7859">
        <w:t xml:space="preserve"> HP, Dell, Apple, Microsoft, Nokia and Samsung </w:t>
      </w:r>
      <w:r w:rsidR="00AA079C">
        <w:fldChar w:fldCharType="begin"/>
      </w:r>
      <w:r w:rsidR="002563B9">
        <w:instrText xml:space="preserve"> ADDIN ZOTERO_ITEM CSL_CITATION {"citationID":"Xu8DgdY7","properties":{"formattedCitation":"[7]","plainCitation":"[7]","noteIndex":0},"citationItems":[{"id":2897,"uris":["http://zotero.org/users/3231976/items/FFDTPRVT"],"itemData":{"id":2897,"type":"webpage","abstract":"This paper attempts to uncover the reasons behind discrepancies between the perceived “greenness” of\nan IT brand and an objective evaluation of the company’s sustainability practices through a study of\ncorporate websites as brand positioning tools. Different elements of corporate branding strategy are\nexamined, and areas for further research are suggested.\nAn analysis of the corporate websites of six IT vendors (HP, Dell, Apple, Microsoft, Nokia and\nSamsung) is conducted to collect data along two dimensions: functional attributes and emotional\nbenefits of their sustainability efforts. For functional attributes, data on product strategies, corporate\nsocial responsibility programs and environmental responsibility efforts are collected. For emotional\nattributes, the existence of any emotional appeal in the corporate websites is documented and\ncategorized. The data is then compared with the results from the Greenfactor study and the\nGreenpeace score card to identify similarities and differences between perception and substance, such\nthat two categories of green brands can be identified: high perception, low substance and low\nperception, high substance.\nFirst, corporate websites of all studied companies are similar in terms of content and design,\nindicating websites are not a differentiating factor. Second, IT company websites appeal to the\nfunctional dimension of green brand positioning strategies more so than emotional dimension. Third,\nIT companies are mindful of accusations of greenwashing and are careful about environmental claims.\nThe green branding strategies of the major IT firms are similar in nature and so building a distinctive,\nconsistent and “strong” brand in this context becomes a challenge. Some companies are breaking away\nby actively seeking new ways to position themselves as pioneers of environmentally responsibility.\nDell’s ban on e-waste export, for example, is a step in this direction, and Apple’s communication\nstrategy tends to stress its leadership role in sustainable practices.","container-title":"Corporate Ownership and Control","title":"Greenwashing of IT brands: A comparative study","URL":"https://www.virtusinterpress.org/IMG/pdf/COC__Volume_9_Issue_3_Spring_2012_Continued2_.pdf#page=17","author":[{"family":"Chan","given":"Anthony"}],"accessed":{"date-parts":[["2025",8,12]]},"issued":{"date-parts":[["2012"]]}}}],"schema":"https://github.com/citation-style-language/schema/raw/master/csl-citation.json"} </w:instrText>
      </w:r>
      <w:r w:rsidR="00AA079C">
        <w:fldChar w:fldCharType="separate"/>
      </w:r>
      <w:r w:rsidR="002563B9">
        <w:rPr>
          <w:noProof/>
        </w:rPr>
        <w:t>[7]</w:t>
      </w:r>
      <w:r w:rsidR="00AA079C">
        <w:fldChar w:fldCharType="end"/>
      </w:r>
      <w:r w:rsidR="00AA079C">
        <w:t>.</w:t>
      </w:r>
      <w:r>
        <w:t xml:space="preserve"> </w:t>
      </w:r>
      <w:r w:rsidRPr="00FC7859">
        <w:t>But there are relatively few articles identify</w:t>
      </w:r>
      <w:r w:rsidR="00422A23">
        <w:t>ing</w:t>
      </w:r>
      <w:r w:rsidRPr="00FC7859">
        <w:t xml:space="preserve"> greenwashing in the context of AI. Researchers identified a gap in the literature for this topic using bibliometric mapping </w:t>
      </w:r>
      <w:r w:rsidR="00422A23">
        <w:fldChar w:fldCharType="begin"/>
      </w:r>
      <w:r w:rsidR="002563B9">
        <w:instrText xml:space="preserve"> ADDIN ZOTERO_ITEM CSL_CITATION {"citationID":"ZTgvRtKp","properties":{"formattedCitation":"[8]","plainCitation":"[8]","noteIndex":0},"citationItems":[{"id":2884,"uris":["http://zotero.org/users/3231976/items/KSXBWSFC"],"itemData":{"id":2884,"type":"article-journal","abstract":"The rise of stakeholder interest globally in sustainable business practices has resulted in a rise in demands from stakeholders that companies report on the environmental and social impacts of their business activities. In certain cases, however, companies have resorted to the practice of providing inaccurate disclosures regarding sustainability as part of their corporate communications and sustainability reporting—commonly referred to as “greenwashing”. Concurrently, technological improvements in artificial intelligence have presented the means to rapidly and accurately analyze large volumes of text-based information, such as that contained in sustainability reports. Despite the possible impacts of artificial intelligence and machine learning on the fields of greenwashing and sustainability reporting, no literature to date has comprehensively and holistically addressed the interrelationship between these three important topics. This paper contributes to the body of knowledge by using bibliometric and thematic analyses to systematically analyze the interrelationship between those fields. The analysis is also used to conjecture a conceptual and thematic framework for the use of artificial intelligence with machine learning in relation to greenwashing and company sustainability reporting. This paper finds that the use of artificial intelligence in relation to greenwashing, and greenwashing within sustainability reporting, is an underexplored research field.","container-title":"Sustainability","DOI":"10.3390/su15021481","ISSN":"2071-1050","issue":"2","language":"en","license":"http://creativecommons.org/licenses/by/3.0/","note":"publisher: Multidisciplinary Digital Publishing Institute","page":"1481","source":"www.mdpi.com","title":"Greenwashing, Sustainability Reporting, and Artificial Intelligence: A Systematic Literature Review","title-short":"Greenwashing, Sustainability Reporting, and Artificial Intelligence","volume":"15","author":[{"family":"Moodaley","given":"Wayne"},{"family":"Telukdarie","given":"Arnesh"}],"issued":{"date-parts":[["2023",1]]}}}],"schema":"https://github.com/citation-style-language/schema/raw/master/csl-citation.json"} </w:instrText>
      </w:r>
      <w:r w:rsidR="00422A23">
        <w:fldChar w:fldCharType="separate"/>
      </w:r>
      <w:r w:rsidR="002563B9">
        <w:rPr>
          <w:noProof/>
        </w:rPr>
        <w:t>[8]</w:t>
      </w:r>
      <w:r w:rsidR="00422A23">
        <w:fldChar w:fldCharType="end"/>
      </w:r>
      <w:r w:rsidRPr="00FC7859">
        <w:t>, but did not supply specific information on the topic itself. Others have demonstrated the issue with a philosophical lens that does not encompass interpretation of company policy or identification of cases in which those policies have been violated</w:t>
      </w:r>
      <w:r w:rsidR="00422A23">
        <w:t xml:space="preserve"> </w:t>
      </w:r>
      <w:r w:rsidR="00422A23">
        <w:fldChar w:fldCharType="begin"/>
      </w:r>
      <w:r w:rsidR="002563B9">
        <w:instrText xml:space="preserve"> ADDIN ZOTERO_ITEM CSL_CITATION {"citationID":"QxEucEzf","properties":{"formattedCitation":"[9]","plainCitation":"[9]","noteIndex":0},"citationItems":[{"id":2898,"uris":["http://zotero.org/users/3231976/items/XVQQLLW6"],"itemData":{"id":2898,"type":"article-journal","abstract":"Many commercial actors in the tech sector publish ethics guidelines as a means to ‘wash away’ concerns raised about their policies. For some academics, this phenomenon is reason to replace ethics with other tools and methods in an attempt to make sure that the tech sector does not cross any moral Rubicons. Others warn against the tendency to reduce a criticism of ‘ethics washing’ into one of ethics simpliciter. In this essay, I argue firstly that the dominant focus on principles, dilemmas, and theory in conventional ethical theories and practices could be an explanation of it lacking resistance to abuse by dominant actors, and hence its rather disappointing capacity to stop, redirect, or at least slow down big tech’s course. Secondly, drawing from research on casuistry and political philosopher Raymond Geuss, this essay will make a case for a question, rather than theory or principle-based ethical data practice. The emphasis of this approach is placed on the acquisition of a thorough understanding of a social-political phenomenon like tech development. This approach should be replenished with one extra component to the picture of the repoliticized data ethics drawn so far: the importance of ‘exemplars,’ or stories. Precisely the fact that one should acquire an in-depth understanding of the problem in practice will also allow one to look in the past, present, or future for similar and comparable stories from which one can learn.","container-title":"Digital Society","DOI":"10.1007/s44206-022-00013-3","ISSN":"2731-4669","issue":"2","journalAbbreviation":"DISO","language":"en","page":"9","source":"Springer Link","title":"AI Ethics, Ethics Washing, and the Need to Politicize Data Ethics","volume":"1","author":[{"family":"Maanen","given":"Gijs","non-dropping-particle":"van"}],"issued":{"date-parts":[["2022",8,2]]}}}],"schema":"https://github.com/citation-style-language/schema/raw/master/csl-citation.json"} </w:instrText>
      </w:r>
      <w:r w:rsidR="00422A23">
        <w:fldChar w:fldCharType="separate"/>
      </w:r>
      <w:r w:rsidR="002563B9">
        <w:rPr>
          <w:noProof/>
        </w:rPr>
        <w:t>[9]</w:t>
      </w:r>
      <w:r w:rsidR="00422A23">
        <w:fldChar w:fldCharType="end"/>
      </w:r>
      <w:r w:rsidR="00422A23">
        <w:t xml:space="preserve">. </w:t>
      </w:r>
      <w:r w:rsidRPr="00FC7859">
        <w:t>Amazon and Google have been called out for greenwashing</w:t>
      </w:r>
      <w:r w:rsidR="00422A23">
        <w:t xml:space="preserve"> </w:t>
      </w:r>
      <w:r w:rsidR="00422A23">
        <w:fldChar w:fldCharType="begin"/>
      </w:r>
      <w:r w:rsidR="00422A23">
        <w:instrText xml:space="preserve"> ADDIN ZOTERO_ITEM CSL_CITATION {"citationID":"EC1TP8mw","properties":{"formattedCitation":"[6]","plainCitation":"[6]","noteIndex":0},"citationItems":[{"id":2890,"uris":["http://zotero.org/users/3231976/items/WKFKCT3T"],"itemData":{"id":2890,"type":"article-journal","abstract":"Digital technology companies are increasingly listening to consumers and publicly moving towards more sustainable environmental practices and policies. However, many of these companies employ ‘greenwashing’ by promoting ethical standards while doing surface-level work that covers up a seething underbelly of unsustainable and dangerous practices and policies that help to further accelerate the climate crisis. This article will delineate corporate greenwashing practices among digital technology companies through two case studies: Amazon and Google. Ultimately, three policy interventions will be presented that may alleviate the negative impacts of greenwashing by digital technology companies.&amp;nbsp;&amp;nbsp;&amp;nbsp;","container-title":"The iJournal: Student Journal of the Faculty of Information","DOI":"10.33137/ijournal.v5i2.34413","ISSN":"2561-7397","issue":"2","language":"en","license":"Copyright (c) 2020 Hazel Sands and Brittany Morison","source":"theijournal.ca","title":"Greenwashing in the Information Industry","URL":"https://theijournal.ca/index.php/ijournal/article/view/34413","volume":"5","author":[{"family":"Sands","given":"Hazel"},{"family":"Morison","given":"Brittany"}],"accessed":{"date-parts":[["2025",8,12]]},"issued":{"date-parts":[["2020",6,1]]}}}],"schema":"https://github.com/citation-style-language/schema/raw/master/csl-citation.json"} </w:instrText>
      </w:r>
      <w:r w:rsidR="00422A23">
        <w:fldChar w:fldCharType="separate"/>
      </w:r>
      <w:r w:rsidR="00422A23">
        <w:rPr>
          <w:noProof/>
        </w:rPr>
        <w:t>[6]</w:t>
      </w:r>
      <w:r w:rsidR="00422A23">
        <w:fldChar w:fldCharType="end"/>
      </w:r>
      <w:r w:rsidRPr="00FC7859">
        <w:t xml:space="preserve">, but not in relation to their development of AI. CAIDs have been identified as engaging in “ethics washing” </w:t>
      </w:r>
      <w:r w:rsidR="00422A23">
        <w:fldChar w:fldCharType="begin"/>
      </w:r>
      <w:r w:rsidR="00422A23">
        <w:instrText xml:space="preserve"> ADDIN ZOTERO_ITEM CSL_CITATION {"citationID":"pb871RAy","properties":{"formattedCitation":"[1]","plainCitation":"[1]","noteIndex":0},"citationItems":[{"id":2853,"uris":["http://zotero.org/users/3231976/items/WXQJ3SR6"],"itemData":{"id":2853,"type":"paper-conference","abstract":"As various types of Artificial Intelligence (AI) enjoy a surge in popularity and funding, researchers, activists, and laypeople have questioned the associated negative consequences that use of AI technologies can bring. Sensitive to these concerns, many companies that specialize in various forms of AI development have published policies that describe the ethical considerations and protocols they have enacted in order to protect users and minimize societal harm that may be caused or exacerbated by the use of their products. While the policies are encouraging and seemingly comprehensive, multiple problems remain. Policy content is specific enough to encourage feelings of safety and comfort, but in many cases, it is still vague and amorphous enough to allow behavior that contradicts the initial reassurance. Companies reserve the right to change their policies as they deem appropriate, which can lead to users having outdated views on company stances. And in some cases, companies can deliberately renege on their own policies with impunity. As a result, companies can exploit users' ignorance or inattention and engage in problematic, “irresponsible” AI while maintaining a surface appearance of goodwill and ethical compliance. This critical analysis of certain AI companies' policies (and news coverage of subsequent issues and changes in those policies) aims to highlight examples of such pretense. The paper is limited to analysis of policies for 7 companies chosen for their name recognition in the AI landscape and news coverage: OpenAI, Google, X AI, Meta, Anthropic, Microsoft, and Anduril. AI companies' practice of making reassuring ethical claims in their policies then backtracking later on is labeled in this paper as “Press release ethics.”","container-title":"2025 IEEE International Symposium on Ethics in Engineering, Science, and Technology (ETHICS)","DOI":"10.1109/ETHICS65148.2025.11098431","event-title":"2025 IEEE International Symposium on Ethics in Engineering, Science, and Technology (ETHICS)","note":"ISSN: 2996-3648","page":"1-10","source":"IEEE Xplore","title":"Press Release Ethics in AI: Performative Ethics in for-Profit AI Companies","title-short":"Press Release Ethics in AI","URL":"https://ieeexplore.ieee.org/abstract/document/11098431","author":[{"family":"Potasznik","given":"Amanda"}],"accessed":{"date-parts":[["2025",8,12]]},"issued":{"date-parts":[["2025",6]]}}}],"schema":"https://github.com/citation-style-language/schema/raw/master/csl-citation.json"} </w:instrText>
      </w:r>
      <w:r w:rsidR="00422A23">
        <w:fldChar w:fldCharType="separate"/>
      </w:r>
      <w:r w:rsidR="00422A23">
        <w:rPr>
          <w:noProof/>
        </w:rPr>
        <w:t>[1]</w:t>
      </w:r>
      <w:r w:rsidR="00422A23">
        <w:fldChar w:fldCharType="end"/>
      </w:r>
      <w:r w:rsidR="00422A23">
        <w:t xml:space="preserve">, </w:t>
      </w:r>
      <w:r w:rsidRPr="00FC7859">
        <w:t>but that research did not address the environmental component of CAID actions. The lack of research directly linking AI companies and greenwashing tactics provided the rationale for this paper.</w:t>
      </w:r>
    </w:p>
    <w:p w14:paraId="5E9215E4" w14:textId="773CC043" w:rsidR="00EC3994" w:rsidRPr="00C4629B" w:rsidRDefault="00FC7859" w:rsidP="00B55ACC">
      <w:pPr>
        <w:pStyle w:val="Heading1"/>
        <w:spacing w:before="0"/>
        <w:jc w:val="both"/>
        <w:rPr>
          <w:sz w:val="24"/>
          <w:szCs w:val="24"/>
        </w:rPr>
      </w:pPr>
      <w:bookmarkStart w:id="3" w:name="gen_inst"/>
      <w:bookmarkEnd w:id="0"/>
      <w:bookmarkEnd w:id="2"/>
      <w:r w:rsidRPr="00C4629B">
        <w:rPr>
          <w:sz w:val="24"/>
          <w:szCs w:val="24"/>
        </w:rPr>
        <w:t>Greenwashing and AI companies</w:t>
      </w:r>
    </w:p>
    <w:p w14:paraId="3B8D3AA7" w14:textId="22ED366A" w:rsidR="00FC7859" w:rsidRPr="00FC7859" w:rsidRDefault="00FC7859" w:rsidP="00B55ACC">
      <w:pPr>
        <w:pStyle w:val="BodyText"/>
        <w:jc w:val="both"/>
      </w:pPr>
      <w:r w:rsidRPr="00E46319">
        <w:t xml:space="preserve">I divide this environmental impact analysis into </w:t>
      </w:r>
      <w:r w:rsidR="00505EAC">
        <w:t>five</w:t>
      </w:r>
      <w:r w:rsidRPr="00E46319">
        <w:t xml:space="preserve"> sections comprised of the environmental policies and practices of </w:t>
      </w:r>
      <w:r w:rsidR="00505EAC">
        <w:t>five</w:t>
      </w:r>
      <w:r w:rsidRPr="00E46319">
        <w:t xml:space="preserve"> CAIDs chosen for their broad name recognition in the AI sphere: Microsoft, OpenAI, Amazon, Google, </w:t>
      </w:r>
      <w:r w:rsidR="004C5D5C">
        <w:t xml:space="preserve">and </w:t>
      </w:r>
      <w:r w:rsidRPr="00E46319">
        <w:t>Meta.</w:t>
      </w:r>
      <w:r w:rsidR="001966F5" w:rsidRPr="00E46319">
        <w:rPr>
          <w:rStyle w:val="FootnoteReference"/>
        </w:rPr>
        <w:footnoteReference w:id="1"/>
      </w:r>
      <w:r w:rsidRPr="00FC7859">
        <w:t xml:space="preserve"> </w:t>
      </w:r>
      <w:r w:rsidR="00DA1250">
        <w:t>All of these companies are considered to be “</w:t>
      </w:r>
      <w:proofErr w:type="spellStart"/>
      <w:r w:rsidR="00DA1250">
        <w:t>hyperscalers</w:t>
      </w:r>
      <w:proofErr w:type="spellEnd"/>
      <w:r w:rsidR="00DA1250">
        <w:t xml:space="preserve">,” with “large-scale data centers” and massive computing power </w:t>
      </w:r>
      <w:r w:rsidR="00DA1250">
        <w:fldChar w:fldCharType="begin"/>
      </w:r>
      <w:r w:rsidR="00DA1250">
        <w:instrText xml:space="preserve"> ADDIN ZOTERO_ITEM CSL_CITATION {"citationID":"biiwTtGn","properties":{"formattedCitation":"[10]","plainCitation":"[10]","noteIndex":0},"citationItems":[{"id":3272,"uris":["http://zotero.org/users/3231976/items/PHIUSUYP"],"itemData":{"id":3272,"type":"webpage","abstract":"Hyperscalers are vast data centers powering top cloud providers. Dive in to discover their transformative impact on modern computing.","language":"en-US","title":"What Is a Hyperscaler?","title-short":"What Is a Hyperscaler?","URL":"https://www.purestorage.com/knowledge/what-is-a-hyperscaler.html","author":[{"literal":"Pure Storage"}],"accessed":{"date-parts":[["2025",11,15]]}}}],"schema":"https://github.com/citation-style-language/schema/raw/master/csl-citation.json"} </w:instrText>
      </w:r>
      <w:r w:rsidR="00DA1250">
        <w:fldChar w:fldCharType="separate"/>
      </w:r>
      <w:r w:rsidR="00DA1250">
        <w:rPr>
          <w:noProof/>
        </w:rPr>
        <w:t>[10]</w:t>
      </w:r>
      <w:r w:rsidR="00DA1250">
        <w:fldChar w:fldCharType="end"/>
      </w:r>
      <w:r w:rsidR="00DA1250">
        <w:t>.</w:t>
      </w:r>
    </w:p>
    <w:p w14:paraId="65FBE964" w14:textId="4F8879F8" w:rsidR="00FC7859" w:rsidRPr="00FC7859" w:rsidRDefault="00991707" w:rsidP="00B55ACC">
      <w:pPr>
        <w:pStyle w:val="BodyText"/>
        <w:jc w:val="both"/>
      </w:pPr>
      <w:r>
        <w:t>In this study</w:t>
      </w:r>
      <w:r w:rsidR="001654A9">
        <w:t>,</w:t>
      </w:r>
      <w:r w:rsidR="00FC7859" w:rsidRPr="00FC7859">
        <w:t xml:space="preserve"> </w:t>
      </w:r>
      <w:r w:rsidR="00A5654B">
        <w:t>e</w:t>
      </w:r>
      <w:r w:rsidR="00FC7859" w:rsidRPr="00FC7859">
        <w:t xml:space="preserve">nvironmental PRE analysis </w:t>
      </w:r>
      <w:r w:rsidR="001654A9">
        <w:t xml:space="preserve">is </w:t>
      </w:r>
      <w:r w:rsidR="00FC7859" w:rsidRPr="00FC7859">
        <w:t xml:space="preserve">comprised of four sub-sections: </w:t>
      </w:r>
      <w:r w:rsidR="00A5654B">
        <w:t xml:space="preserve">Rare Earth Element (REE) and </w:t>
      </w:r>
      <w:r w:rsidR="00FC7859" w:rsidRPr="00FC7859">
        <w:t>mineral extraction</w:t>
      </w:r>
      <w:r w:rsidR="00A5654B">
        <w:t xml:space="preserve">, </w:t>
      </w:r>
      <w:r w:rsidR="00FC7859" w:rsidRPr="00FC7859">
        <w:t>energy usage, water consumption, and pollution. These sections</w:t>
      </w:r>
      <w:r w:rsidR="001654A9">
        <w:t xml:space="preserve"> </w:t>
      </w:r>
      <w:r w:rsidR="00FC7859" w:rsidRPr="00FC7859">
        <w:t xml:space="preserve">are closely interrelated: mineral extraction results in significant pollution, electricity generation requires burning coal, and high energy use requires increased water consumption and generates greenhouse gas emissions. In the interest of being as specific as possible, </w:t>
      </w:r>
      <w:r w:rsidR="001654A9">
        <w:t xml:space="preserve">however, </w:t>
      </w:r>
      <w:r w:rsidR="00FC7859" w:rsidRPr="00FC7859">
        <w:t xml:space="preserve">I keep the four sections disparate when feasible. </w:t>
      </w:r>
      <w:r w:rsidR="0065155D">
        <w:t>For</w:t>
      </w:r>
      <w:r w:rsidR="00FC7859" w:rsidRPr="00FC7859">
        <w:t xml:space="preserve"> a brief </w:t>
      </w:r>
      <w:r w:rsidR="00C6434D">
        <w:t>literature review</w:t>
      </w:r>
      <w:r w:rsidR="00FC7859" w:rsidRPr="00FC7859">
        <w:t xml:space="preserve"> of each environmental impact domain in the context of AI development, </w:t>
      </w:r>
      <w:r w:rsidR="0065155D">
        <w:t xml:space="preserve">please see Appendix </w:t>
      </w:r>
      <w:r w:rsidR="00422A23">
        <w:t>B</w:t>
      </w:r>
      <w:r w:rsidR="0065155D">
        <w:t xml:space="preserve">. </w:t>
      </w:r>
    </w:p>
    <w:p w14:paraId="49FE01B4" w14:textId="27A0DA20" w:rsidR="00423D6B" w:rsidRDefault="00991707" w:rsidP="00B55ACC">
      <w:pPr>
        <w:pStyle w:val="BodyText"/>
        <w:jc w:val="both"/>
      </w:pPr>
      <w:bookmarkStart w:id="4" w:name="others"/>
      <w:bookmarkEnd w:id="3"/>
      <w:r>
        <w:t>Some</w:t>
      </w:r>
      <w:r w:rsidR="00A5654B">
        <w:t xml:space="preserve"> of the</w:t>
      </w:r>
      <w:r w:rsidR="00CC5082" w:rsidRPr="00CC5082">
        <w:t xml:space="preserve"> information </w:t>
      </w:r>
      <w:r w:rsidR="00E46319">
        <w:t xml:space="preserve">in this paper </w:t>
      </w:r>
      <w:r w:rsidR="00CC5082" w:rsidRPr="00CC5082">
        <w:t>is sourced from CAID sustainability reports. Several CAIDs admirably publish these reports each year. They are not, however, without their issues</w:t>
      </w:r>
      <w:r w:rsidR="00423D6B">
        <w:t>:</w:t>
      </w:r>
      <w:r w:rsidR="00CC5082" w:rsidRPr="00CC5082">
        <w:t xml:space="preserve"> </w:t>
      </w:r>
    </w:p>
    <w:p w14:paraId="5F619FD7" w14:textId="1214C597" w:rsidR="00423D6B" w:rsidRPr="00423D6B" w:rsidRDefault="00CC5082" w:rsidP="00B55ACC">
      <w:pPr>
        <w:pStyle w:val="BodyText"/>
        <w:ind w:left="360"/>
        <w:jc w:val="both"/>
        <w:rPr>
          <w:sz w:val="18"/>
          <w:szCs w:val="22"/>
        </w:rPr>
      </w:pPr>
      <w:r w:rsidRPr="00423D6B">
        <w:rPr>
          <w:sz w:val="18"/>
          <w:szCs w:val="22"/>
        </w:rPr>
        <w:t>Many companies release corporate social responsibility reports</w:t>
      </w:r>
      <w:r w:rsidR="00A5654B">
        <w:rPr>
          <w:sz w:val="18"/>
          <w:szCs w:val="22"/>
        </w:rPr>
        <w:t>…</w:t>
      </w:r>
      <w:r w:rsidRPr="00423D6B">
        <w:rPr>
          <w:sz w:val="18"/>
          <w:szCs w:val="22"/>
        </w:rPr>
        <w:t xml:space="preserve"> intended to promote positive environmental and social change. However, </w:t>
      </w:r>
      <w:r w:rsidR="00537606" w:rsidRPr="00423D6B">
        <w:rPr>
          <w:sz w:val="18"/>
          <w:szCs w:val="22"/>
        </w:rPr>
        <w:t>…</w:t>
      </w:r>
      <w:r w:rsidRPr="00423D6B">
        <w:rPr>
          <w:sz w:val="18"/>
          <w:szCs w:val="22"/>
        </w:rPr>
        <w:t xml:space="preserve"> these reports are self-published and largely unverifiable third parties…  </w:t>
      </w:r>
      <w:r w:rsidR="009D1F51">
        <w:rPr>
          <w:sz w:val="18"/>
          <w:szCs w:val="22"/>
        </w:rPr>
        <w:t>[and]</w:t>
      </w:r>
      <w:r w:rsidRPr="00423D6B">
        <w:rPr>
          <w:sz w:val="18"/>
          <w:szCs w:val="22"/>
        </w:rPr>
        <w:t xml:space="preserve"> act more as an advertisement for stakeholders than a realistic agenda of corporate </w:t>
      </w:r>
      <w:r w:rsidRPr="00423D6B">
        <w:rPr>
          <w:sz w:val="18"/>
          <w:szCs w:val="22"/>
        </w:rPr>
        <w:lastRenderedPageBreak/>
        <w:t>priorities. Greenwashing allows companies to appear socially aware to stakeholders while avoiding substantial changes to their business or revenue models.</w:t>
      </w:r>
      <w:r w:rsidR="00D6167D">
        <w:rPr>
          <w:sz w:val="18"/>
          <w:szCs w:val="22"/>
        </w:rPr>
        <w:t xml:space="preserve"> </w:t>
      </w:r>
      <w:r w:rsidR="00D6167D">
        <w:rPr>
          <w:sz w:val="18"/>
          <w:szCs w:val="22"/>
        </w:rPr>
        <w:fldChar w:fldCharType="begin"/>
      </w:r>
      <w:r w:rsidR="00D6167D">
        <w:rPr>
          <w:sz w:val="18"/>
          <w:szCs w:val="22"/>
        </w:rPr>
        <w:instrText xml:space="preserve"> ADDIN ZOTERO_ITEM CSL_CITATION {"citationID":"5Xp5GZ7w","properties":{"formattedCitation":"[6]","plainCitation":"[6]","noteIndex":0},"citationItems":[{"id":2890,"uris":["http://zotero.org/users/3231976/items/WKFKCT3T"],"itemData":{"id":2890,"type":"article-journal","abstract":"Digital technology companies are increasingly listening to consumers and publicly moving towards more sustainable environmental practices and policies. However, many of these companies employ ‘greenwashing’ by promoting ethical standards while doing surface-level work that covers up a seething underbelly of unsustainable and dangerous practices and policies that help to further accelerate the climate crisis. This article will delineate corporate greenwashing practices among digital technology companies through two case studies: Amazon and Google. Ultimately, three policy interventions will be presented that may alleviate the negative impacts of greenwashing by digital technology companies.&amp;nbsp;&amp;nbsp;&amp;nbsp;","container-title":"The iJournal: Student Journal of the Faculty of Information","DOI":"10.33137/ijournal.v5i2.34413","ISSN":"2561-7397","issue":"2","language":"en","license":"Copyright (c) 2020 Hazel Sands and Brittany Morison","source":"theijournal.ca","title":"Greenwashing in the Information Industry","URL":"https://theijournal.ca/index.php/ijournal/article/view/34413","volume":"5","author":[{"family":"Sands","given":"Hazel"},{"family":"Morison","given":"Brittany"}],"accessed":{"date-parts":[["2025",8,12]]},"issued":{"date-parts":[["2020",6,1]]}}}],"schema":"https://github.com/citation-style-language/schema/raw/master/csl-citation.json"} </w:instrText>
      </w:r>
      <w:r w:rsidR="00D6167D">
        <w:rPr>
          <w:sz w:val="18"/>
          <w:szCs w:val="22"/>
        </w:rPr>
        <w:fldChar w:fldCharType="separate"/>
      </w:r>
      <w:r w:rsidR="00D6167D">
        <w:rPr>
          <w:noProof/>
          <w:sz w:val="18"/>
          <w:szCs w:val="22"/>
        </w:rPr>
        <w:t>[6]</w:t>
      </w:r>
      <w:r w:rsidR="00D6167D">
        <w:rPr>
          <w:sz w:val="18"/>
          <w:szCs w:val="22"/>
        </w:rPr>
        <w:fldChar w:fldCharType="end"/>
      </w:r>
      <w:r w:rsidRPr="00423D6B">
        <w:rPr>
          <w:sz w:val="18"/>
          <w:szCs w:val="22"/>
        </w:rPr>
        <w:t xml:space="preserve"> </w:t>
      </w:r>
    </w:p>
    <w:p w14:paraId="569C0D78" w14:textId="4E2933EF" w:rsidR="00CC5082" w:rsidRPr="00CC5082" w:rsidRDefault="00CC5082" w:rsidP="00B55ACC">
      <w:pPr>
        <w:pStyle w:val="BodyText"/>
        <w:jc w:val="both"/>
      </w:pPr>
      <w:r w:rsidRPr="00CC5082">
        <w:t>I have attempted to glean information from as many sources as possible for this analysis</w:t>
      </w:r>
      <w:r w:rsidR="00A5654B">
        <w:t xml:space="preserve"> to complement the potentially dubious nature of </w:t>
      </w:r>
      <w:proofErr w:type="spellStart"/>
      <w:r w:rsidR="00A5654B">
        <w:t>CAIDs’</w:t>
      </w:r>
      <w:proofErr w:type="spellEnd"/>
      <w:r w:rsidR="00A5654B">
        <w:t xml:space="preserve"> </w:t>
      </w:r>
      <w:r w:rsidR="00335CC3">
        <w:t>self-published</w:t>
      </w:r>
      <w:r w:rsidR="00A5654B">
        <w:t xml:space="preserve"> reports: articles from environmental science journals, investigative journalism pieces, academic research, and more. </w:t>
      </w:r>
    </w:p>
    <w:p w14:paraId="7660CDE5" w14:textId="7FF97099" w:rsidR="00CC5082" w:rsidRDefault="00CC5082" w:rsidP="00B55ACC">
      <w:pPr>
        <w:pStyle w:val="Heading2"/>
        <w:jc w:val="both"/>
      </w:pPr>
      <w:r>
        <w:t>Microsoft</w:t>
      </w:r>
    </w:p>
    <w:p w14:paraId="1C621F66" w14:textId="3B1F51F6" w:rsidR="00CC5082" w:rsidRPr="00CC5082" w:rsidRDefault="00CC5082" w:rsidP="00B55ACC">
      <w:pPr>
        <w:pStyle w:val="BodyText"/>
        <w:jc w:val="both"/>
      </w:pPr>
      <w:r w:rsidRPr="00CC5082">
        <w:t>Microsoft has a website entitled “Accelerate sustainability with AI: Embracing innovation for a better world”</w:t>
      </w:r>
      <w:r w:rsidR="005642EF">
        <w:t xml:space="preserve"> </w:t>
      </w:r>
      <w:r w:rsidR="005642EF">
        <w:fldChar w:fldCharType="begin"/>
      </w:r>
      <w:r w:rsidR="00DA1250">
        <w:instrText xml:space="preserve"> ADDIN ZOTERO_ITEM CSL_CITATION {"citationID":"rKY7TBbv","properties":{"formattedCitation":"[11]","plainCitation":"[11]","noteIndex":0},"citationItems":[{"id":2827,"uris":["http://zotero.org/users/3231976/items/DE4HGYEN"],"itemData":{"id":2827,"type":"webpage","abstract":"Accelerate your sustainability progress with powerful data and AI capabilities, technology solutions, and resources from Microsoft.","language":"en-US","title":"Microsoft Sustainability - Products for a Sustainable Future","URL":"https://www.microsoft.com/en-us/sustainability","author":[{"literal":"Microsoft"}],"accessed":{"date-parts":[["2025",8,9]]}}}],"schema":"https://github.com/citation-style-language/schema/raw/master/csl-citation.json"} </w:instrText>
      </w:r>
      <w:r w:rsidR="005642EF">
        <w:fldChar w:fldCharType="separate"/>
      </w:r>
      <w:r w:rsidR="00DA1250">
        <w:rPr>
          <w:noProof/>
        </w:rPr>
        <w:t>[11]</w:t>
      </w:r>
      <w:r w:rsidR="005642EF">
        <w:fldChar w:fldCharType="end"/>
      </w:r>
      <w:r w:rsidRPr="00CC5082">
        <w:t xml:space="preserve"> </w:t>
      </w:r>
      <w:r w:rsidR="005642EF">
        <w:t>.</w:t>
      </w:r>
      <w:r w:rsidRPr="00CC5082">
        <w:t>The company also publishes an annual “Sustainability Report” and accompanying “data fact sheet,” emphasizing their “meaningful progres</w:t>
      </w:r>
      <w:r w:rsidR="00E46319">
        <w:t>s</w:t>
      </w:r>
      <w:r w:rsidRPr="00CC5082">
        <w:t xml:space="preserve"> </w:t>
      </w:r>
      <w:r w:rsidR="00E46319">
        <w:t>[and]</w:t>
      </w:r>
      <w:r w:rsidRPr="00CC5082">
        <w:t xml:space="preserve"> commitment not only to meeting our climate goals but </w:t>
      </w:r>
      <w:r w:rsidR="00D6167D">
        <w:t>…</w:t>
      </w:r>
      <w:r w:rsidRPr="00CC5082">
        <w:t xml:space="preserve"> to build a more sustainable future”</w:t>
      </w:r>
      <w:r w:rsidR="005642EF">
        <w:t xml:space="preserve"> </w:t>
      </w:r>
      <w:r w:rsidR="005642EF">
        <w:fldChar w:fldCharType="begin"/>
      </w:r>
      <w:r w:rsidR="00DA1250">
        <w:instrText xml:space="preserve"> ADDIN ZOTERO_ITEM CSL_CITATION {"citationID":"1Kt7iesO","properties":{"formattedCitation":"[12]","plainCitation":"[12]","noteIndex":0},"citationItems":[{"id":2830,"uris":["http://zotero.org/users/3231976/items/QY29PQAN"],"itemData":{"id":2830,"type":"webpage","title":"2025 Microsoft Environmental Sustainability Report","URL":"https://cdn-dynmedia-1.microsoft.com/is/content/microsoftcorp/microsoft/msc/documents/presentations/CSR/2025-Microsoft-Environmental-Sustainability-Report.pdf#page=01","author":[{"literal":"Microsoft"}],"accessed":{"date-parts":[["2025",8,9]]},"issued":{"date-parts":[["2025"]]}}}],"schema":"https://github.com/citation-style-language/schema/raw/master/csl-citation.json"} </w:instrText>
      </w:r>
      <w:r w:rsidR="005642EF">
        <w:fldChar w:fldCharType="separate"/>
      </w:r>
      <w:r w:rsidR="00DA1250">
        <w:rPr>
          <w:noProof/>
        </w:rPr>
        <w:t>[12]</w:t>
      </w:r>
      <w:r w:rsidR="005642EF">
        <w:fldChar w:fldCharType="end"/>
      </w:r>
      <w:r w:rsidR="005642EF">
        <w:t>.</w:t>
      </w:r>
      <w:r w:rsidRPr="00CC5082">
        <w:t xml:space="preserve"> </w:t>
      </w:r>
    </w:p>
    <w:p w14:paraId="045C8D0F" w14:textId="4850BC74" w:rsidR="00CC5082" w:rsidRPr="001758A5" w:rsidRDefault="00CC5082" w:rsidP="00B55ACC">
      <w:pPr>
        <w:pStyle w:val="BodyText"/>
        <w:jc w:val="both"/>
        <w:rPr>
          <w:b/>
          <w:bCs/>
        </w:rPr>
      </w:pPr>
      <w:r w:rsidRPr="00CC5082">
        <w:rPr>
          <w:b/>
          <w:bCs/>
        </w:rPr>
        <w:t xml:space="preserve">REEs - PREs: </w:t>
      </w:r>
      <w:r w:rsidRPr="00CC5082">
        <w:t xml:space="preserve">Regarding </w:t>
      </w:r>
      <w:r w:rsidR="00335CC3">
        <w:t>Rare Earth Elements (</w:t>
      </w:r>
      <w:r w:rsidRPr="00CC5082">
        <w:t>REEs</w:t>
      </w:r>
      <w:r w:rsidR="00335CC3">
        <w:t>) and other mineral extraction</w:t>
      </w:r>
      <w:r w:rsidRPr="00CC5082">
        <w:t>, Microsoft does not articulate its own policies. Rather, via press releases, they direct the public’s attention to their investments in companies that seemingly have a more direct impact on reducing the environmental damage done when extracting REEs</w:t>
      </w:r>
      <w:r w:rsidR="005642EF">
        <w:t>.</w:t>
      </w:r>
      <w:r>
        <w:t xml:space="preserve"> </w:t>
      </w:r>
      <w:r w:rsidRPr="00CC5082">
        <w:t xml:space="preserve">In their 2025 Environmental report, Microsoft boasts about </w:t>
      </w:r>
      <w:r w:rsidR="005642EF">
        <w:t>another</w:t>
      </w:r>
      <w:r w:rsidRPr="00CC5082">
        <w:t xml:space="preserve"> investment: </w:t>
      </w:r>
    </w:p>
    <w:p w14:paraId="6D9C2A80" w14:textId="2144E79E" w:rsidR="00CC5082" w:rsidRPr="005642EF" w:rsidRDefault="00CC5082" w:rsidP="00B55ACC">
      <w:pPr>
        <w:pStyle w:val="BodyText"/>
        <w:ind w:left="360"/>
        <w:jc w:val="both"/>
        <w:rPr>
          <w:sz w:val="18"/>
          <w:szCs w:val="22"/>
        </w:rPr>
      </w:pPr>
      <w:r w:rsidRPr="005642EF">
        <w:rPr>
          <w:sz w:val="18"/>
          <w:szCs w:val="22"/>
        </w:rPr>
        <w:t>Cyclic Materials is revolutionizing the way we approach circularity by enabling the continuous reuse and recycling of critical minerals, reducing waste and environmental impact, and enabling supply chain resilience. By repurposing rare earth elements and base metals at the end of their life-cycle, valuable resources are not lost but instead re-enter the production cycle.</w:t>
      </w:r>
      <w:r w:rsidR="005642EF">
        <w:rPr>
          <w:sz w:val="18"/>
          <w:szCs w:val="22"/>
        </w:rPr>
        <w:t xml:space="preserve"> </w:t>
      </w:r>
      <w:r w:rsidR="005642EF">
        <w:rPr>
          <w:sz w:val="18"/>
          <w:szCs w:val="22"/>
        </w:rPr>
        <w:fldChar w:fldCharType="begin"/>
      </w:r>
      <w:r w:rsidR="00DA1250">
        <w:rPr>
          <w:sz w:val="18"/>
          <w:szCs w:val="22"/>
        </w:rPr>
        <w:instrText xml:space="preserve"> ADDIN ZOTERO_ITEM CSL_CITATION {"citationID":"SfFoDmGq","properties":{"formattedCitation":"[12]","plainCitation":"[12]","noteIndex":0},"citationItems":[{"id":2830,"uris":["http://zotero.org/users/3231976/items/QY29PQAN"],"itemData":{"id":2830,"type":"webpage","title":"2025 Microsoft Environmental Sustainability Report","URL":"https://cdn-dynmedia-1.microsoft.com/is/content/microsoftcorp/microsoft/msc/documents/presentations/CSR/2025-Microsoft-Environmental-Sustainability-Report.pdf#page=01","author":[{"literal":"Microsoft"}],"accessed":{"date-parts":[["2025",8,9]]},"issued":{"date-parts":[["2025"]]}}}],"schema":"https://github.com/citation-style-language/schema/raw/master/csl-citation.json"} </w:instrText>
      </w:r>
      <w:r w:rsidR="005642EF">
        <w:rPr>
          <w:sz w:val="18"/>
          <w:szCs w:val="22"/>
        </w:rPr>
        <w:fldChar w:fldCharType="separate"/>
      </w:r>
      <w:r w:rsidR="00DA1250">
        <w:rPr>
          <w:noProof/>
          <w:sz w:val="18"/>
          <w:szCs w:val="22"/>
        </w:rPr>
        <w:t>[12]</w:t>
      </w:r>
      <w:r w:rsidR="005642EF">
        <w:rPr>
          <w:sz w:val="18"/>
          <w:szCs w:val="22"/>
        </w:rPr>
        <w:fldChar w:fldCharType="end"/>
      </w:r>
    </w:p>
    <w:p w14:paraId="1B17573B" w14:textId="46B15758" w:rsidR="00CC5082" w:rsidRPr="00CC5082" w:rsidRDefault="00CC5082" w:rsidP="00B55ACC">
      <w:pPr>
        <w:pStyle w:val="Bibliography"/>
        <w:tabs>
          <w:tab w:val="clear" w:pos="500"/>
          <w:tab w:val="left" w:pos="0"/>
        </w:tabs>
        <w:ind w:left="0" w:firstLine="0"/>
        <w:jc w:val="both"/>
      </w:pPr>
      <w:r w:rsidRPr="00CC5082">
        <w:t>Interestingly, the people writing Microsoft’s 2025 sustainability report chose the present</w:t>
      </w:r>
      <w:r w:rsidR="007C463C">
        <w:t xml:space="preserve"> </w:t>
      </w:r>
      <w:r w:rsidRPr="00CC5082">
        <w:t>progressive tense (“</w:t>
      </w:r>
      <w:r w:rsidRPr="00CC5082">
        <w:rPr>
          <w:i/>
          <w:iCs/>
        </w:rPr>
        <w:t>is</w:t>
      </w:r>
      <w:r w:rsidRPr="00CC5082">
        <w:t xml:space="preserve"> </w:t>
      </w:r>
      <w:r w:rsidRPr="00CC5082">
        <w:rPr>
          <w:i/>
          <w:iCs/>
        </w:rPr>
        <w:t>revolutionizing</w:t>
      </w:r>
      <w:r w:rsidRPr="00CC5082">
        <w:t xml:space="preserve">, </w:t>
      </w:r>
      <w:r w:rsidRPr="00CC5082">
        <w:rPr>
          <w:i/>
          <w:iCs/>
        </w:rPr>
        <w:t>enabling</w:t>
      </w:r>
      <w:r w:rsidRPr="00CC5082">
        <w:t xml:space="preserve">, </w:t>
      </w:r>
      <w:r w:rsidRPr="00CC5082">
        <w:rPr>
          <w:i/>
          <w:iCs/>
        </w:rPr>
        <w:t>recycling</w:t>
      </w:r>
      <w:r w:rsidRPr="00CC5082">
        <w:t xml:space="preserve">, </w:t>
      </w:r>
      <w:r w:rsidRPr="00CC5082">
        <w:rPr>
          <w:i/>
          <w:iCs/>
        </w:rPr>
        <w:t>reducing</w:t>
      </w:r>
      <w:r w:rsidRPr="00CC5082">
        <w:t xml:space="preserve">, </w:t>
      </w:r>
      <w:r w:rsidRPr="00CC5082">
        <w:rPr>
          <w:i/>
          <w:iCs/>
        </w:rPr>
        <w:t>enabling</w:t>
      </w:r>
      <w:r w:rsidRPr="00CC5082">
        <w:t xml:space="preserve">”). But there is no mention of “minerals,” “mining,” or “rare earth elements” (or “Cyclic Materials”) in the accompanying Data Fact </w:t>
      </w:r>
      <w:r w:rsidR="005642EF">
        <w:t>S</w:t>
      </w:r>
      <w:r w:rsidRPr="00CC5082">
        <w:t>heet</w:t>
      </w:r>
      <w:r w:rsidR="005642EF">
        <w:t xml:space="preserve"> </w:t>
      </w:r>
      <w:r w:rsidR="005642EF">
        <w:fldChar w:fldCharType="begin"/>
      </w:r>
      <w:r w:rsidR="00DA1250">
        <w:instrText xml:space="preserve"> ADDIN ZOTERO_ITEM CSL_CITATION {"citationID":"OJOQsw8E","properties":{"formattedCitation":"[13]","plainCitation":"[13]","noteIndex":0},"citationItems":[{"id":2832,"uris":["http://zotero.org/users/3231976/items/TS5TZPS4"],"itemData":{"id":2832,"type":"webpage","title":"2025 Microsoft Environmental Data Fact Sheet","URL":"https://cdn-dynmedia-1.microsoft.com/is/content/microsoftcorp/microsoft/msc/documents/presentations/CSR/2025-Microsoft-Environmental-Data-Fact-Sheet-PDF.pdf","author":[{"literal":"Microsoft"}],"accessed":{"date-parts":[["2025",8,9]]},"issued":{"date-parts":[["2025"]]}}}],"schema":"https://github.com/citation-style-language/schema/raw/master/csl-citation.json"} </w:instrText>
      </w:r>
      <w:r w:rsidR="005642EF">
        <w:fldChar w:fldCharType="separate"/>
      </w:r>
      <w:r w:rsidR="00DA1250">
        <w:rPr>
          <w:noProof/>
        </w:rPr>
        <w:t>[13]</w:t>
      </w:r>
      <w:r w:rsidR="005642EF">
        <w:fldChar w:fldCharType="end"/>
      </w:r>
      <w:r w:rsidRPr="00CC5082">
        <w:t xml:space="preserve">, which indicates that the company has not yet logged any reportable data on this front, despite claiming that they are </w:t>
      </w:r>
      <w:r w:rsidR="00991707">
        <w:t xml:space="preserve">currently </w:t>
      </w:r>
      <w:r w:rsidRPr="00CC5082">
        <w:t xml:space="preserve">enabling the recycling of critical minerals in the </w:t>
      </w:r>
      <w:r w:rsidR="00742DBE">
        <w:t xml:space="preserve">larger </w:t>
      </w:r>
      <w:r w:rsidRPr="00CC5082">
        <w:t>report. That may be because, according to Cyclic Materials’ own press release, that company is scheduled to open its first commercial facility in 2026 (“We are excited to begin commercial operations in the U.S. in early 2026”</w:t>
      </w:r>
      <w:r w:rsidR="005642EF">
        <w:t xml:space="preserve"> </w:t>
      </w:r>
      <w:r w:rsidR="005642EF">
        <w:fldChar w:fldCharType="begin"/>
      </w:r>
      <w:r w:rsidR="00DA1250">
        <w:instrText xml:space="preserve"> ADDIN ZOTERO_ITEM CSL_CITATION {"citationID":"59XseJRY","properties":{"formattedCitation":"[14]","plainCitation":"[14]","noteIndex":0},"citationItems":[{"id":3231,"uris":["http://zotero.org/users/3231976/items/YTFWUWPP"],"itemData":{"id":3231,"type":"webpage","title":"Cyclic Materials to Invest Over USD $20M in its First Commercial Facility in the United States - Cyclic Materials","URL":"https://www.cyclicmaterials.earth/resources/cyclic-materials-to-invest-over-usd-20m-in-its-first-commercial-facility-in-the-united-states","accessed":{"date-parts":[["2025",10,4]]}}}],"schema":"https://github.com/citation-style-language/schema/raw/master/csl-citation.json"} </w:instrText>
      </w:r>
      <w:r w:rsidR="005642EF">
        <w:fldChar w:fldCharType="separate"/>
      </w:r>
      <w:r w:rsidR="00DA1250">
        <w:rPr>
          <w:noProof/>
        </w:rPr>
        <w:t>[14]</w:t>
      </w:r>
      <w:r w:rsidR="005642EF">
        <w:fldChar w:fldCharType="end"/>
      </w:r>
      <w:r w:rsidRPr="00CC5082">
        <w:t xml:space="preserve">). </w:t>
      </w:r>
    </w:p>
    <w:p w14:paraId="0E3B2B40" w14:textId="4F7B058D" w:rsidR="00CC5082" w:rsidRPr="00CC5082" w:rsidRDefault="00CC5082" w:rsidP="00B55ACC">
      <w:pPr>
        <w:pStyle w:val="BodyText"/>
        <w:jc w:val="both"/>
      </w:pPr>
      <w:r w:rsidRPr="00CC5082">
        <w:t xml:space="preserve">Why are processes and benefits from a company that will begin commercial operations in 2026 listed in Microsoft’s sustainability report from 2024? Undoubtedly, it takes multiple years to put together such a large project. The underlying ideology, proof of concept, and smaller scale test facilities have been in development for years, so they can and perhaps should be described </w:t>
      </w:r>
      <w:r w:rsidR="009014B2">
        <w:t>in</w:t>
      </w:r>
      <w:r w:rsidRPr="00CC5082">
        <w:t xml:space="preserve"> present tense rather than future. But here, a CAID wrote a check and then included Cyclic Material’s benefits to the environment on the CAID’s current environmental report, which is misleading. Claiming that REE recycling is already underway when the recycling facility has not yet begun commercial operations fits the description of PREs. It is unclear what Microsoft is doing within the purview of its own company to address REE issues. The absence of terms likes “minerals,” “mining,” or “rare earth elements” in the sustainability report’s Data Fact </w:t>
      </w:r>
      <w:r w:rsidR="00664EAD">
        <w:t>S</w:t>
      </w:r>
      <w:r w:rsidRPr="00CC5082">
        <w:t>heet indicates that the company does not have further initiatives in place beyond investing in third party companies.</w:t>
      </w:r>
    </w:p>
    <w:p w14:paraId="32FE0465" w14:textId="3E1BBA77" w:rsidR="00CC5082" w:rsidRPr="000560AC" w:rsidRDefault="00CC5082" w:rsidP="00B55ACC">
      <w:pPr>
        <w:pStyle w:val="BodyText"/>
        <w:jc w:val="both"/>
        <w:rPr>
          <w:b/>
          <w:bCs/>
        </w:rPr>
      </w:pPr>
      <w:r w:rsidRPr="00CC5082">
        <w:rPr>
          <w:b/>
          <w:bCs/>
        </w:rPr>
        <w:t>Energy Usage</w:t>
      </w:r>
      <w:r w:rsidR="00017E95">
        <w:rPr>
          <w:b/>
          <w:bCs/>
        </w:rPr>
        <w:t xml:space="preserve"> –</w:t>
      </w:r>
      <w:r w:rsidRPr="00CC5082">
        <w:rPr>
          <w:b/>
          <w:bCs/>
        </w:rPr>
        <w:t xml:space="preserve"> Neutral</w:t>
      </w:r>
      <w:r w:rsidR="00017E95">
        <w:rPr>
          <w:b/>
          <w:bCs/>
        </w:rPr>
        <w:t>:</w:t>
      </w:r>
      <w:r w:rsidR="000560AC">
        <w:rPr>
          <w:b/>
          <w:bCs/>
        </w:rPr>
        <w:t xml:space="preserve"> </w:t>
      </w:r>
      <w:r w:rsidRPr="00CC5082">
        <w:t xml:space="preserve">From 2020 to 2023, Microsoft’s energy use doubled. In 2025, the company’s electricity demands jumped “over 25% for the second year in a row” </w:t>
      </w:r>
      <w:r w:rsidR="00FC1C0A">
        <w:fldChar w:fldCharType="begin"/>
      </w:r>
      <w:r w:rsidR="00DA1250">
        <w:instrText xml:space="preserve"> ADDIN ZOTERO_ITEM CSL_CITATION {"citationID":"oTha7aHS","properties":{"formattedCitation":"[15]","plainCitation":"[15]","noteIndex":0},"citationItems":[{"id":3027,"uris":["http://zotero.org/users/3231976/items/6NMZNCUJ"],"itemData":{"id":3027,"type":"webpage","abstract":"Investing.com -- Electricity consumption at tech giants Google (NASDAQ:GOOGL) and Microsoft (NASDAQ:MSFT) soared more than 25% in 2024 for the second consecutive year, driven by growing demand for cloud computing and the increasing energy needs of artificial intelligence systems, according to Barclays (LON:BARC).","container-title":"Yahoo Finance","language":"en-GB","title":"Google, Microsoft electricity demand jumps over 25% for second year in a row","URL":"https://uk.finance.yahoo.com/news/google-microsoft-electricity-demand-jumps-115007223.html","author":[{"family":"Boughedda","given":"Sam"}],"accessed":{"date-parts":[["2025",8,28]]},"issued":{"date-parts":[["2025",7,2]]}}}],"schema":"https://github.com/citation-style-language/schema/raw/master/csl-citation.json"} </w:instrText>
      </w:r>
      <w:r w:rsidR="00FC1C0A">
        <w:fldChar w:fldCharType="separate"/>
      </w:r>
      <w:r w:rsidR="00DA1250">
        <w:rPr>
          <w:noProof/>
        </w:rPr>
        <w:t>[15]</w:t>
      </w:r>
      <w:r w:rsidR="00FC1C0A">
        <w:fldChar w:fldCharType="end"/>
      </w:r>
      <w:r w:rsidRPr="00CC5082">
        <w:t xml:space="preserve">. But the company had a ready answer for critics: “100 percent of our electricity consumption, 100 percent of the time, </w:t>
      </w:r>
      <w:r w:rsidR="00EC26DD">
        <w:t xml:space="preserve">[is] </w:t>
      </w:r>
      <w:r w:rsidRPr="00CC5082">
        <w:t>matched by zero carbon energy purchases by 2030</w:t>
      </w:r>
      <w:r w:rsidR="00EC26DD">
        <w:t xml:space="preserve">” </w:t>
      </w:r>
      <w:r w:rsidR="00EC26DD">
        <w:fldChar w:fldCharType="begin"/>
      </w:r>
      <w:r w:rsidR="00DA1250">
        <w:instrText xml:space="preserve"> ADDIN ZOTERO_ITEM CSL_CITATION {"citationID":"WrPKGGXS","properties":{"formattedCitation":"[16]","plainCitation":"[16]","noteIndex":0},"citationItems":[{"id":3233,"uris":["http://zotero.org/users/3231976/items/YKSN5Z7F"],"itemData":{"id":3233,"type":"post-weblog","abstract":"Microsoft shares the latest figures on energy and water efficiency as part of our journey to meet our sustainability commitments.","container-title":"Microsoft Datacenters","language":"en-US","title":"Measuring energy and water efficiency for Microsoft Datacenters","URL":"https://datacenters.microsoft.com/sustainability/efficiency/","accessed":{"date-parts":[["2025",10,4]]}}}],"schema":"https://github.com/citation-style-language/schema/raw/master/csl-citation.json"} </w:instrText>
      </w:r>
      <w:r w:rsidR="00EC26DD">
        <w:fldChar w:fldCharType="separate"/>
      </w:r>
      <w:r w:rsidR="00DA1250">
        <w:rPr>
          <w:noProof/>
        </w:rPr>
        <w:t>[16]</w:t>
      </w:r>
      <w:r w:rsidR="00EC26DD">
        <w:fldChar w:fldCharType="end"/>
      </w:r>
      <w:r w:rsidRPr="00CC5082">
        <w:t xml:space="preserve">. The controversial nature of the carbon credit system </w:t>
      </w:r>
      <w:r w:rsidR="00B13173">
        <w:t>is</w:t>
      </w:r>
      <w:r w:rsidRPr="00CC5082">
        <w:t xml:space="preserve"> described </w:t>
      </w:r>
      <w:r w:rsidR="00B13173">
        <w:t>appendix 4.4</w:t>
      </w:r>
      <w:r w:rsidRPr="00CC5082">
        <w:t xml:space="preserve">. </w:t>
      </w:r>
      <w:r w:rsidR="00B13173">
        <w:t>Microsoft</w:t>
      </w:r>
      <w:r w:rsidRPr="00CC5082">
        <w:t xml:space="preserve"> acknowledged in its “Electricity Policy Brief” </w:t>
      </w:r>
      <w:r w:rsidR="00EC26DD">
        <w:fldChar w:fldCharType="begin"/>
      </w:r>
      <w:r w:rsidR="00DA1250">
        <w:instrText xml:space="preserve"> ADDIN ZOTERO_ITEM CSL_CITATION {"citationID":"gg4QSwa2","properties":{"formattedCitation":"[17]","plainCitation":"[17]","noteIndex":0},"citationItems":[{"id":3030,"uris":["http://zotero.org/users/3231976/items/2QJ7TVYT"],"itemData":{"id":3030,"type":"article-journal","language":"en","source":"Zotero","title":"Microsoft electricity policy brief - 2022","author":[{"literal":"Microsoft"}],"issued":{"date-parts":[["2022"]]}}}],"schema":"https://github.com/citation-style-language/schema/raw/master/csl-citation.json"} </w:instrText>
      </w:r>
      <w:r w:rsidR="00EC26DD">
        <w:fldChar w:fldCharType="separate"/>
      </w:r>
      <w:r w:rsidR="00DA1250">
        <w:rPr>
          <w:noProof/>
        </w:rPr>
        <w:t>[17]</w:t>
      </w:r>
      <w:r w:rsidR="00EC26DD">
        <w:fldChar w:fldCharType="end"/>
      </w:r>
      <w:r w:rsidRPr="00CC5082">
        <w:t>: “In the context of a global climate crisis, it’s problematic that today’s electricity demand is met in large proportion with fossil fuels. The continued use of carbon-emitting resources will only intensify the consequences of climate change.” While touting its zero carbon energy purchases, the company has also turned its sights to different energy sources. Microsoft is one of at least three CAIDs to hedge its electricity dependence on nuclear energy. While the safety of nuclear energy is debated</w:t>
      </w:r>
      <w:r w:rsidR="00EC26DD">
        <w:t xml:space="preserve"> </w:t>
      </w:r>
      <w:r w:rsidR="00EC26DD">
        <w:fldChar w:fldCharType="begin"/>
      </w:r>
      <w:r w:rsidR="00DA1250">
        <w:instrText xml:space="preserve"> ADDIN ZOTERO_ITEM CSL_CITATION {"citationID":"VuUA9U6f","properties":{"formattedCitation":"[18]","plainCitation":"[18]","noteIndex":0},"citationItems":[{"id":3008,"uris":["http://zotero.org/users/3231976/items/WEU7AGE2"],"itemData":{"id":3008,"type":"chapter","abstract":"The first comprehensive study to determine the risk of LWRs by probabilistic methods was the US Reactor Safety Study WASH-1400 in 1975. Similar studies in other countries, e.g. Germany, followed. The methodology starts with the event tree analysis followed by the probabilistic analysis. This is continued by an analysis of the radioactivity release for the different accident sequences. Subsequently meteorological data and models for atmospheric diffusion and aerosol deposition are used to determine the radioactivity concentration and radiation dose to individuals in the areas around the plant. Countermeasures can be taken, e.g. evacuation or relocation, to lower the radioactive exposure of the population. Finally the results of event tree and fault tree analysis for different PWRs and BWRs (presently operating and more recent (future) designs) are presented. In addition, the results of reactor risk studies in the USA (WASH-1400) and in Germany are reported and discussed.","container-title":"The Risks of Nuclear Energy Technology: Safety Concepts of Light Water Reactors","event-place":"Berlin, Heidelberg","ISBN":"978-3-642-55116-1","language":"en","note":"DOI: 10.1007/978-3-642-55116-1_6","page":"131-149","publisher":"Springer","publisher-place":"Berlin, Heidelberg","source":"Springer Link","title":"Probabilistic Analyses and Risk Studies","URL":"https://doi.org/10.1007/978-3-642-55116-1_6","author":[{"family":"Kessler","given":"Günter"},{"family":"Veser","given":"Anke"}],"editor":[{"family":"Schlüter","given":"Franz-Hermann"},{"family":"Raskob","given":"Wolfgang"},{"family":"Landman","given":"Claudia"},{"family":"Päsler-Sauer","given":"Jürgen"}],"accessed":{"date-parts":[["2025",8,26]]},"issued":{"date-parts":[["2014"]]}}}],"schema":"https://github.com/citation-style-language/schema/raw/master/csl-citation.json"} </w:instrText>
      </w:r>
      <w:r w:rsidR="00EC26DD">
        <w:fldChar w:fldCharType="separate"/>
      </w:r>
      <w:r w:rsidR="00DA1250">
        <w:rPr>
          <w:noProof/>
        </w:rPr>
        <w:t>[18]</w:t>
      </w:r>
      <w:r w:rsidR="00EC26DD">
        <w:fldChar w:fldCharType="end"/>
      </w:r>
      <w:r w:rsidRPr="00CC5082">
        <w:t>, its use results in drastically lower greenhouse gas emissions when compared to traditional electricity</w:t>
      </w:r>
      <w:r w:rsidR="00EC26DD">
        <w:t xml:space="preserve"> </w:t>
      </w:r>
      <w:r w:rsidR="00EC26DD">
        <w:fldChar w:fldCharType="begin"/>
      </w:r>
      <w:r w:rsidR="00DA1250">
        <w:instrText xml:space="preserve"> ADDIN ZOTERO_ITEM CSL_CITATION {"citationID":"3n6ekBLm","properties":{"formattedCitation":"[19]","plainCitation":"[19]","noteIndex":0},"citationItems":[{"id":3009,"uris":["http://zotero.org/users/3231976/items/TAD5RLIA"],"itemData":{"id":3009,"type":"webpage","title":"What is nuclear energy (and why is it considered a clean energy)? | National Grid","URL":"https://www.nationalgrid.com/stories/energy-explained/what-nuclear-energy-and-why-it-considered-clean-energy","author":[{"literal":"National Grid"}],"accessed":{"date-parts":[["2025",8,26]]},"issued":{"date-parts":[["2024",3]]}}}],"schema":"https://github.com/citation-style-language/schema/raw/master/csl-citation.json"} </w:instrText>
      </w:r>
      <w:r w:rsidR="00EC26DD">
        <w:fldChar w:fldCharType="separate"/>
      </w:r>
      <w:r w:rsidR="00DA1250">
        <w:rPr>
          <w:noProof/>
        </w:rPr>
        <w:t>[19]</w:t>
      </w:r>
      <w:r w:rsidR="00EC26DD">
        <w:fldChar w:fldCharType="end"/>
      </w:r>
      <w:r w:rsidRPr="00CC5082">
        <w:t xml:space="preserve">. Specifically, </w:t>
      </w:r>
      <w:r w:rsidR="00EC26DD">
        <w:t>Microsoft</w:t>
      </w:r>
      <w:r w:rsidRPr="00CC5082">
        <w:t xml:space="preserve"> </w:t>
      </w:r>
      <w:r w:rsidR="00EC26DD">
        <w:t xml:space="preserve">will </w:t>
      </w:r>
      <w:r w:rsidRPr="00CC5082">
        <w:t xml:space="preserve">“purchase power from </w:t>
      </w:r>
      <w:r w:rsidR="00B13173">
        <w:t>[a]</w:t>
      </w:r>
      <w:r w:rsidRPr="00CC5082">
        <w:t xml:space="preserve"> plant in </w:t>
      </w:r>
      <w:r w:rsidRPr="00CC5082">
        <w:lastRenderedPageBreak/>
        <w:t xml:space="preserve">Pennsylvania, where the worst nuclear accident in U.S. history took place </w:t>
      </w:r>
      <w:r w:rsidR="00B13173">
        <w:t>..</w:t>
      </w:r>
      <w:r w:rsidRPr="00CC5082">
        <w:t>. </w:t>
      </w:r>
      <w:r w:rsidRPr="00EC26DD">
        <w:t xml:space="preserve">The site shut down </w:t>
      </w:r>
      <w:r w:rsidR="00B13173">
        <w:t>…</w:t>
      </w:r>
      <w:r w:rsidRPr="00EC26DD">
        <w:t xml:space="preserve"> in 2019</w:t>
      </w:r>
      <w:r w:rsidRPr="00CC5082">
        <w:t> but plans to reopen for this project</w:t>
      </w:r>
      <w:r w:rsidR="000A2DBE">
        <w:t>”</w:t>
      </w:r>
      <w:r w:rsidR="00EC26DD">
        <w:t xml:space="preserve"> </w:t>
      </w:r>
      <w:r w:rsidR="00EC26DD">
        <w:fldChar w:fldCharType="begin"/>
      </w:r>
      <w:r w:rsidR="00DA1250">
        <w:instrText xml:space="preserve"> ADDIN ZOTERO_ITEM CSL_CITATION {"citationID":"xKpjbEtt","properties":{"formattedCitation":"[20]","plainCitation":"[20]","noteIndex":0},"citationItems":[{"id":3031,"uris":["http://zotero.org/users/3231976/items/LYM94MZ3"],"itemData":{"id":3031,"type":"article-newspaper","abstract":"Three Mile Island, the Pennsylvania power plant that was the scene of the worst commercial nuclear accident in American history, will reopen and sell power to Microsoft.","container-title":"NPR","language":"en","section":"National","source":"NPR","title":"Three Mile Island nuclear plant will reopen to power Microsoft data centers","URL":"https://www.npr.org/2024/09/20/nx-s1-5120581/three-mile-island-nuclear-power-plant-microsoft-ai","author":[{"family":"Mandler","given":"C."}],"accessed":{"date-parts":[["2025",8,28]]},"issued":{"date-parts":[["2024",9,20]]}}}],"schema":"https://github.com/citation-style-language/schema/raw/master/csl-citation.json"} </w:instrText>
      </w:r>
      <w:r w:rsidR="00EC26DD">
        <w:fldChar w:fldCharType="separate"/>
      </w:r>
      <w:r w:rsidR="00DA1250">
        <w:rPr>
          <w:noProof/>
        </w:rPr>
        <w:t>[20]</w:t>
      </w:r>
      <w:r w:rsidR="00EC26DD">
        <w:fldChar w:fldCharType="end"/>
      </w:r>
      <w:r w:rsidRPr="00CC5082">
        <w:t xml:space="preserve">. That opening will complement the </w:t>
      </w:r>
      <w:r w:rsidR="00EC26DD" w:rsidRPr="00CC5082">
        <w:t>company’s</w:t>
      </w:r>
      <w:r w:rsidRPr="00CC5082">
        <w:t xml:space="preserve"> other nuclear investments</w:t>
      </w:r>
      <w:r w:rsidR="00EC26DD">
        <w:t xml:space="preserve"> </w:t>
      </w:r>
      <w:r w:rsidR="00EC26DD">
        <w:fldChar w:fldCharType="begin"/>
      </w:r>
      <w:r w:rsidR="00DA1250">
        <w:instrText xml:space="preserve"> ADDIN ZOTERO_ITEM CSL_CITATION {"citationID":"QRV0F6J3","properties":{"formattedCitation":"[21]","plainCitation":"[21]","noteIndex":0},"citationItems":[{"id":3035,"uris":["http://zotero.org/users/3231976/items/NDM5NZE2"],"itemData":{"id":3035,"type":"article-newspaper","abstract":"The billionaire philanthropist tells Morning Edition host Steve Inskeep his new TerraPower nuclear plant is safer than traditional builds. He's putting his own money behind the project.","container-title":"NPR","language":"en","section":"Energy","source":"NPR","title":"Bill Gates is going nuclear: How his latest project could power U.S. homes and AI","title-short":"Bill Gates is going nuclear","URL":"https://www.npr.org/2024/06/14/nx-s1-5002007/bill-gates-nuclear-power-artificial-intelligence","author":[{"family":"Manuel","given":"Obed"}],"accessed":{"date-parts":[["2025",8,28]]},"issued":{"date-parts":[["2024",6,14]]}}}],"schema":"https://github.com/citation-style-language/schema/raw/master/csl-citation.json"} </w:instrText>
      </w:r>
      <w:r w:rsidR="00EC26DD">
        <w:fldChar w:fldCharType="separate"/>
      </w:r>
      <w:r w:rsidR="00DA1250">
        <w:rPr>
          <w:noProof/>
        </w:rPr>
        <w:t>[21]</w:t>
      </w:r>
      <w:r w:rsidR="00EC26DD">
        <w:fldChar w:fldCharType="end"/>
      </w:r>
      <w:r w:rsidRPr="00CC5082">
        <w:t xml:space="preserve">. Microsoft has massive </w:t>
      </w:r>
      <w:r w:rsidR="00DA36AA">
        <w:t>power</w:t>
      </w:r>
      <w:r w:rsidRPr="00CC5082">
        <w:t xml:space="preserve"> demands, heavy reliance on carbon offset programs, and </w:t>
      </w:r>
      <w:r w:rsidR="00DA36AA">
        <w:t>big</w:t>
      </w:r>
      <w:r w:rsidRPr="00CC5082">
        <w:t xml:space="preserve"> investments in potentially dangerous nuclear energy. But to date, their reporting and press releases have not diametrically opposed the reality of their practices. </w:t>
      </w:r>
      <w:r w:rsidR="00B13173">
        <w:t>There is no</w:t>
      </w:r>
      <w:r w:rsidRPr="00CC5082">
        <w:t xml:space="preserve"> ample evidence of PREs </w:t>
      </w:r>
      <w:r w:rsidR="00B13173">
        <w:t xml:space="preserve">found </w:t>
      </w:r>
      <w:r w:rsidRPr="00CC5082">
        <w:t>in this category.</w:t>
      </w:r>
    </w:p>
    <w:p w14:paraId="2B0A5837" w14:textId="5B346073" w:rsidR="00CC5082" w:rsidRPr="000560AC" w:rsidRDefault="00CC5082" w:rsidP="00B55ACC">
      <w:pPr>
        <w:pStyle w:val="BodyText"/>
        <w:jc w:val="both"/>
        <w:rPr>
          <w:b/>
          <w:bCs/>
        </w:rPr>
      </w:pPr>
      <w:r w:rsidRPr="00CC5082">
        <w:rPr>
          <w:b/>
          <w:bCs/>
        </w:rPr>
        <w:t>Water consumption</w:t>
      </w:r>
      <w:r w:rsidR="00017E95">
        <w:rPr>
          <w:b/>
          <w:bCs/>
        </w:rPr>
        <w:t xml:space="preserve"> -</w:t>
      </w:r>
      <w:r w:rsidRPr="00CC5082">
        <w:rPr>
          <w:b/>
          <w:bCs/>
        </w:rPr>
        <w:t xml:space="preserve"> PRE tendencies</w:t>
      </w:r>
      <w:r w:rsidR="00017E95">
        <w:rPr>
          <w:b/>
          <w:bCs/>
        </w:rPr>
        <w:t>:</w:t>
      </w:r>
      <w:r w:rsidR="000560AC">
        <w:rPr>
          <w:b/>
          <w:bCs/>
        </w:rPr>
        <w:t xml:space="preserve"> </w:t>
      </w:r>
      <w:r w:rsidRPr="00CC5082">
        <w:t>Microsoft’s website on water sustainability</w:t>
      </w:r>
      <w:r w:rsidR="00017E95">
        <w:t xml:space="preserve"> </w:t>
      </w:r>
      <w:r w:rsidR="00017E95">
        <w:fldChar w:fldCharType="begin"/>
      </w:r>
      <w:r w:rsidR="00DA1250">
        <w:instrText xml:space="preserve"> ADDIN ZOTERO_ITEM CSL_CITATION {"citationID":"gjawsioV","properties":{"formattedCitation":"[22]","plainCitation":"[22]","noteIndex":0},"citationItems":[{"id":3235,"uris":["http://zotero.org/users/3231976/items/XVZ2TI6L"],"itemData":{"id":3235,"type":"webpage","abstract":"Explore water sustainability and the challenges of water scarcity and pollution. Plus, discover technologies to assist in water management.","language":"en-US","title":"Water sustainability and technology | Microsoft Sustainability","URL":"https://www.microsoft.com/en-us/sustainability/learning-center/water-sustainability","accessed":{"date-parts":[["2025",10,4]]}}}],"schema":"https://github.com/citation-style-language/schema/raw/master/csl-citation.json"} </w:instrText>
      </w:r>
      <w:r w:rsidR="00017E95">
        <w:fldChar w:fldCharType="separate"/>
      </w:r>
      <w:r w:rsidR="00DA1250">
        <w:rPr>
          <w:noProof/>
        </w:rPr>
        <w:t>[22]</w:t>
      </w:r>
      <w:r w:rsidR="00017E95">
        <w:fldChar w:fldCharType="end"/>
      </w:r>
      <w:r w:rsidR="00017E95">
        <w:t xml:space="preserve"> </w:t>
      </w:r>
      <w:r w:rsidRPr="00CC5082">
        <w:t xml:space="preserve">includes some of the expected generic, feel-good statements about environmental protections as they relate to water consumption. “Water is one of the most vital resources for our planet, sustaining life, industry, and agriculture. However, as the global population continues to grow, so does the demand for water.” Interestingly, that last statement indicates that the culprit for increased water demands is a growing </w:t>
      </w:r>
      <w:r w:rsidR="00017E95" w:rsidRPr="00CC5082">
        <w:t>population,</w:t>
      </w:r>
      <w:r w:rsidRPr="00CC5082">
        <w:t xml:space="preserve"> </w:t>
      </w:r>
      <w:r w:rsidR="00017E95">
        <w:t>i.e.</w:t>
      </w:r>
      <w:r w:rsidRPr="00CC5082">
        <w:t>, individual people in the world</w:t>
      </w:r>
      <w:r w:rsidR="000A2DBE">
        <w:t>, not Microsoft’s actions</w:t>
      </w:r>
      <w:r w:rsidRPr="00CC5082">
        <w:t xml:space="preserve">. </w:t>
      </w:r>
    </w:p>
    <w:p w14:paraId="46E70E78" w14:textId="4313DF6F" w:rsidR="00CC5082" w:rsidRPr="00CC5082" w:rsidRDefault="00CC5082" w:rsidP="00B55ACC">
      <w:pPr>
        <w:pStyle w:val="BodyText"/>
        <w:jc w:val="both"/>
      </w:pPr>
      <w:r w:rsidRPr="00CC5082">
        <w:t>The sustainability page only vaguely refers to Microsoft’s own water consumption: “Organizations are also partially responsible for the management of freshwater resources”</w:t>
      </w:r>
      <w:r w:rsidR="00017E95">
        <w:t xml:space="preserve"> </w:t>
      </w:r>
      <w:r w:rsidR="00017E95">
        <w:fldChar w:fldCharType="begin"/>
      </w:r>
      <w:r w:rsidR="00DA1250">
        <w:instrText xml:space="preserve"> ADDIN ZOTERO_ITEM CSL_CITATION {"citationID":"MhyzIlsQ","properties":{"formattedCitation":"[22]","plainCitation":"[22]","noteIndex":0},"citationItems":[{"id":3235,"uris":["http://zotero.org/users/3231976/items/XVZ2TI6L"],"itemData":{"id":3235,"type":"webpage","abstract":"Explore water sustainability and the challenges of water scarcity and pollution. Plus, discover technologies to assist in water management.","language":"en-US","title":"Water sustainability and technology | Microsoft Sustainability","URL":"https://www.microsoft.com/en-us/sustainability/learning-center/water-sustainability","accessed":{"date-parts":[["2025",10,4]]}}}],"schema":"https://github.com/citation-style-language/schema/raw/master/csl-citation.json"} </w:instrText>
      </w:r>
      <w:r w:rsidR="00017E95">
        <w:fldChar w:fldCharType="separate"/>
      </w:r>
      <w:r w:rsidR="00DA1250">
        <w:rPr>
          <w:noProof/>
        </w:rPr>
        <w:t>[22]</w:t>
      </w:r>
      <w:r w:rsidR="00017E95">
        <w:fldChar w:fldCharType="end"/>
      </w:r>
      <w:r w:rsidR="00017E95">
        <w:t>.</w:t>
      </w:r>
      <w:r w:rsidRPr="00CC5082">
        <w:t xml:space="preserve"> These ambiguous “organizations,” only “partially” responsible for water issues, are referred to obliquely, with little detail. If one stopped reading there, they might be surprised to find that, from 2020 to 2023, Microsoft itself made headlines for its extreme consumption of freshwater. In those three years, the company’s water withdrawals “increased more than 60%... reaching roughly 13 billion liters in 2023… mainly associated with the increasing demand for cooling in data centers”</w:t>
      </w:r>
      <w:r w:rsidR="00017E95">
        <w:t xml:space="preserve"> </w:t>
      </w:r>
      <w:r w:rsidR="00017E95">
        <w:fldChar w:fldCharType="begin"/>
      </w:r>
      <w:r w:rsidR="00DA1250">
        <w:instrText xml:space="preserve"> ADDIN ZOTERO_ITEM CSL_CITATION {"citationID":"mib8DsXY","properties":{"formattedCitation":"[23]","plainCitation":"[23]","noteIndex":0},"citationItems":[{"id":3019,"uris":["http://zotero.org/users/3231976/items/C7CVR9L9"],"itemData":{"id":3019,"type":"webpage","abstract":"Microsoft's water withdrawals increased more than 60 percent since 2020, reaching roughly 13 billion liters in 2023.","container-title":"Statista","language":"en","title":"Microsoft water withdrawals 2023","URL":"https://www.statista.com/statistics/1500284/microsoft-water-withdrawals-worldwide/","author":[{"literal":"Statista"}],"accessed":{"date-parts":[["2025",8,28]]},"issued":{"date-parts":[["2024"]]}}}],"schema":"https://github.com/citation-style-language/schema/raw/master/csl-citation.json"} </w:instrText>
      </w:r>
      <w:r w:rsidR="00017E95">
        <w:fldChar w:fldCharType="separate"/>
      </w:r>
      <w:r w:rsidR="00DA1250">
        <w:rPr>
          <w:noProof/>
        </w:rPr>
        <w:t>[23]</w:t>
      </w:r>
      <w:r w:rsidR="00017E95">
        <w:fldChar w:fldCharType="end"/>
      </w:r>
      <w:r w:rsidRPr="00CC5082">
        <w:t>. To put that in the “global population” context that Microsoft put forward, a single company is withdrawing more water annually than several countries combined</w:t>
      </w:r>
      <w:r w:rsidR="00017E95">
        <w:t xml:space="preserve"> </w:t>
      </w:r>
      <w:r w:rsidR="00017E95">
        <w:fldChar w:fldCharType="begin"/>
      </w:r>
      <w:r w:rsidR="00DA1250">
        <w:instrText xml:space="preserve"> ADDIN ZOTERO_ITEM CSL_CITATION {"citationID":"BUUaSCHz","properties":{"formattedCitation":"[24]","plainCitation":"[24]","noteIndex":0},"citationItems":[{"id":3021,"uris":["http://zotero.org/users/3231976/items/66D3GGDM"],"itemData":{"id":3021,"type":"webpage","abstract":"Live statistics showing how much water is being used in the world. Global water use data by year and by country","container-title":"Worldometer","language":"en","title":"Water Use Statistics","URL":"https://www.worldometers.info/water/","author":[{"literal":"Water Use Statistics"}],"accessed":{"date-parts":[["2025",8,28]]},"issued":{"date-parts":[["2025"]]}}}],"schema":"https://github.com/citation-style-language/schema/raw/master/csl-citation.json"} </w:instrText>
      </w:r>
      <w:r w:rsidR="00017E95">
        <w:fldChar w:fldCharType="separate"/>
      </w:r>
      <w:r w:rsidR="00DA1250">
        <w:rPr>
          <w:noProof/>
        </w:rPr>
        <w:t>[24]</w:t>
      </w:r>
      <w:r w:rsidR="00017E95">
        <w:fldChar w:fldCharType="end"/>
      </w:r>
      <w:r w:rsidRPr="00CC5082">
        <w:t>. Twenty percent of that consumption is in “medium-high, high, or extremely high water-stressed areas”</w:t>
      </w:r>
      <w:r w:rsidR="00B65E1A">
        <w:t xml:space="preserve"> </w:t>
      </w:r>
      <w:r w:rsidR="00B65E1A">
        <w:fldChar w:fldCharType="begin"/>
      </w:r>
      <w:r w:rsidR="00DA1250">
        <w:instrText xml:space="preserve"> ADDIN ZOTERO_ITEM CSL_CITATION {"citationID":"3F29z7Iv","properties":{"formattedCitation":"[25]","plainCitation":"[25]","noteIndex":0},"citationItems":[{"id":3037,"uris":["http://zotero.org/users/3231976/items/HMXXQBSK"],"itemData":{"id":3037,"type":"webpage","abstract":"A deep dive into Microsoft's environmental and social impact","container-title":"Green Digest","language":"en","title":"Evaluating a company's impact (the case of Microsoft)","URL":"https://www.greendigest.co/p/evaluating-a-company-s-impact-the-case-of-microsoft","author":[{"literal":"Green Digest"}],"accessed":{"date-parts":[["2025",8,28]]},"issued":{"date-parts":[["2024"]]}}}],"schema":"https://github.com/citation-style-language/schema/raw/master/csl-citation.json"} </w:instrText>
      </w:r>
      <w:r w:rsidR="00B65E1A">
        <w:fldChar w:fldCharType="separate"/>
      </w:r>
      <w:r w:rsidR="00DA1250">
        <w:rPr>
          <w:noProof/>
        </w:rPr>
        <w:t>[25]</w:t>
      </w:r>
      <w:r w:rsidR="00B65E1A">
        <w:fldChar w:fldCharType="end"/>
      </w:r>
      <w:r w:rsidR="00B65E1A">
        <w:t>,</w:t>
      </w:r>
      <w:r w:rsidRPr="00CC5082">
        <w:t xml:space="preserve"> meaning that the water used for data centers is desperately needed for the local habitat from which it is sourced.</w:t>
      </w:r>
    </w:p>
    <w:p w14:paraId="2922FF4A" w14:textId="48186814" w:rsidR="00CC5082" w:rsidRPr="00CC5082" w:rsidRDefault="00CC5082" w:rsidP="00B55ACC">
      <w:pPr>
        <w:pStyle w:val="BodyText"/>
        <w:jc w:val="both"/>
      </w:pPr>
      <w:r w:rsidRPr="00CC5082">
        <w:t>In December, 2024, Microsoft published an article in which they admitted that they were “not yet on track” in reducing their water use, and that “As water challenges grow more extreme, we know we have more work to do”</w:t>
      </w:r>
      <w:r w:rsidR="00534018">
        <w:t xml:space="preserve"> </w:t>
      </w:r>
      <w:r w:rsidR="00534018">
        <w:fldChar w:fldCharType="begin"/>
      </w:r>
      <w:r w:rsidR="00DA1250">
        <w:instrText xml:space="preserve"> ADDIN ZOTERO_ITEM CSL_CITATION {"citationID":"IQoDMRMZ","properties":{"formattedCitation":"[26]","plainCitation":"[26]","noteIndex":0},"citationItems":[{"id":3237,"uris":["http://zotero.org/users/3231976/items/AIR8G9X8"],"itemData":{"id":3237,"type":"post-weblog","abstract":"Learn more about our Datacenter Community Pledge, detailing our commitment to the local economies and communities in which we operate our datacenters.","container-title":"The Microsoft Cloud Blog","language":"en-US","title":"Sustainable by design: Next-generation datacenters consume zero water for cooling","title-short":"Sustainable by design","URL":"https://www.microsoft.com/en-us/microsoft-cloud/blog/2024/12/09/sustainable-by-design-next-generation-datacenters-consume-zero-water-for-cooling/","author":[{"family":"Solomon","given":"Steve"}],"accessed":{"date-parts":[["2025",10,4]]},"issued":{"date-parts":[["2024",12,9]]}}}],"schema":"https://github.com/citation-style-language/schema/raw/master/csl-citation.json"} </w:instrText>
      </w:r>
      <w:r w:rsidR="00534018">
        <w:fldChar w:fldCharType="separate"/>
      </w:r>
      <w:r w:rsidR="00DA1250">
        <w:rPr>
          <w:noProof/>
        </w:rPr>
        <w:t>[26]</w:t>
      </w:r>
      <w:r w:rsidR="00534018">
        <w:fldChar w:fldCharType="end"/>
      </w:r>
      <w:r w:rsidR="00534018">
        <w:t>.</w:t>
      </w:r>
      <w:r w:rsidRPr="00CC5082">
        <w:t xml:space="preserve"> The </w:t>
      </w:r>
      <w:r w:rsidR="00534018">
        <w:t xml:space="preserve">same </w:t>
      </w:r>
      <w:r w:rsidRPr="00CC5082">
        <w:t>article then detailed the company’s “launch” of a “closed loop” cooling system that does not require a freshwater supply, and that can “deliver precise temperature control without water evaporation</w:t>
      </w:r>
      <w:r w:rsidR="00B605A2">
        <w:t>.</w:t>
      </w:r>
      <w:r w:rsidRPr="00CC5082">
        <w:t>”</w:t>
      </w:r>
      <w:r w:rsidR="00534018">
        <w:t xml:space="preserve"> </w:t>
      </w:r>
      <w:r w:rsidRPr="00CC5082">
        <w:t xml:space="preserve">At the time of writing of this paper, there were no available reports on the real-world outcomes of that new system, so it is difficult to determine conclusive PRE status for Microsoft’s water consumption. The shifting of responsibility for water consumption from the company to others around the world using ambiguous terminology does </w:t>
      </w:r>
      <w:r w:rsidR="00534018">
        <w:t>show</w:t>
      </w:r>
      <w:r w:rsidRPr="00CC5082">
        <w:t xml:space="preserve"> PRE </w:t>
      </w:r>
      <w:r w:rsidR="00534018" w:rsidRPr="00CC5082">
        <w:t>tendencies</w:t>
      </w:r>
      <w:r w:rsidRPr="00CC5082">
        <w:t xml:space="preserve">. </w:t>
      </w:r>
    </w:p>
    <w:p w14:paraId="63C4F70D" w14:textId="7F3ED976" w:rsidR="00CC5082" w:rsidRPr="000560AC" w:rsidRDefault="00CC5082" w:rsidP="00B55ACC">
      <w:pPr>
        <w:pStyle w:val="BodyText"/>
        <w:jc w:val="both"/>
        <w:rPr>
          <w:b/>
          <w:bCs/>
        </w:rPr>
      </w:pPr>
      <w:r w:rsidRPr="00CC5082">
        <w:rPr>
          <w:b/>
          <w:bCs/>
        </w:rPr>
        <w:t>Pollution</w:t>
      </w:r>
      <w:r w:rsidR="00372C5A">
        <w:rPr>
          <w:b/>
          <w:bCs/>
        </w:rPr>
        <w:t xml:space="preserve"> –</w:t>
      </w:r>
      <w:r w:rsidRPr="00CC5082">
        <w:rPr>
          <w:b/>
          <w:bCs/>
        </w:rPr>
        <w:t xml:space="preserve"> PREs</w:t>
      </w:r>
      <w:r w:rsidR="00372C5A">
        <w:rPr>
          <w:b/>
          <w:bCs/>
        </w:rPr>
        <w:t>:</w:t>
      </w:r>
      <w:r w:rsidR="000560AC">
        <w:rPr>
          <w:b/>
          <w:bCs/>
        </w:rPr>
        <w:t xml:space="preserve"> </w:t>
      </w:r>
      <w:r w:rsidRPr="00CC5082">
        <w:t xml:space="preserve">In 2020, Microsoft pledged to “achieve zero waste for Microsoft’s direct operations, products and packaging by 2030” </w:t>
      </w:r>
      <w:r w:rsidR="00372C5A">
        <w:fldChar w:fldCharType="begin"/>
      </w:r>
      <w:r w:rsidR="00DA1250">
        <w:instrText xml:space="preserve"> ADDIN ZOTERO_ITEM CSL_CITATION {"citationID":"rNL0bBJ5","properties":{"formattedCitation":"[27]","plainCitation":"[27]","noteIndex":0},"citationItems":[{"id":3039,"uris":["http://zotero.org/users/3231976/items/PEU5RAFP"],"itemData":{"id":3039,"type":"post-weblog","abstract":"Updated Dec. 2, 2022 Every year, more than 11 billion tons of waste are produced worldwide according to the United Nations Environment Programme. A byproduct of our daily lives and every sector of the world’s economies, the trash we discard pollutes our land, clogs our waterways, depletes our natural resources and contaminates the very air...","container-title":"The Official Microsoft Blog","language":"en-US","title":"Microsoft commits to achieve ‘zero waste’ goals by 2030","URL":"https://blogs.microsoft.com/blog/2020/08/04/microsoft-direct-operations-products-and-packaging-to-be-zero-waste-by-2030/","author":[{"family":"Smith","given":"Brad"}],"accessed":{"date-parts":[["2025",8,28]]},"issued":{"date-parts":[["2020",8,4]]}}}],"schema":"https://github.com/citation-style-language/schema/raw/master/csl-citation.json"} </w:instrText>
      </w:r>
      <w:r w:rsidR="00372C5A">
        <w:fldChar w:fldCharType="separate"/>
      </w:r>
      <w:r w:rsidR="00DA1250">
        <w:rPr>
          <w:noProof/>
        </w:rPr>
        <w:t>[27]</w:t>
      </w:r>
      <w:r w:rsidR="00372C5A">
        <w:fldChar w:fldCharType="end"/>
      </w:r>
      <w:r w:rsidR="00372C5A">
        <w:t xml:space="preserve"> </w:t>
      </w:r>
      <w:r w:rsidRPr="00CC5082">
        <w:t>and to be “carbon negative… launching today an aggressive program to cut our carbon emissions by more than half by 2030”</w:t>
      </w:r>
      <w:r w:rsidR="00372C5A">
        <w:t xml:space="preserve"> </w:t>
      </w:r>
      <w:r w:rsidR="00372C5A">
        <w:fldChar w:fldCharType="begin"/>
      </w:r>
      <w:r w:rsidR="00DA1250">
        <w:instrText xml:space="preserve"> ADDIN ZOTERO_ITEM CSL_CITATION {"citationID":"ROy4uEFn","properties":{"formattedCitation":"[28]","plainCitation":"[28]","noteIndex":0},"citationItems":[{"id":3041,"uris":["http://zotero.org/users/3231976/items/49W4B7FQ"],"itemData":{"id":3041,"type":"post-weblog","abstract":"The scientific consensus is clear. The world confronts an urgent carbon problem. The carbon in our atmosphere has created a blanket of gas that traps heat and is changing the world’s climate. Already, the planet’s temperature has risen by 1 degree centigrade. If we don’t curb emissions, and temperatures continue to climb, science tells us...","container-title":"The Official Microsoft Blog","language":"en-US","title":"Microsoft will be carbon negative by 2030","URL":"https://blogs.microsoft.com/blog/2020/01/16/microsoft-will-be-carbon-negative-by-2030/","author":[{"family":"Smith","given":"Brad"}],"accessed":{"date-parts":[["2025",8,28]]},"issued":{"date-parts":[["2020",1,16]]}}}],"schema":"https://github.com/citation-style-language/schema/raw/master/csl-citation.json"} </w:instrText>
      </w:r>
      <w:r w:rsidR="00372C5A">
        <w:fldChar w:fldCharType="separate"/>
      </w:r>
      <w:r w:rsidR="00DA1250">
        <w:rPr>
          <w:noProof/>
        </w:rPr>
        <w:t>[28]</w:t>
      </w:r>
      <w:r w:rsidR="00372C5A">
        <w:fldChar w:fldCharType="end"/>
      </w:r>
      <w:r w:rsidRPr="00CC5082">
        <w:t xml:space="preserve">. They wrote that “If we don’t curb emissions, and temperatures continue to climb, science tells us that the results will be catastrophic... We recognize that progress requires not just a bold goal but a detailed plan” </w:t>
      </w:r>
      <w:r w:rsidR="008B48C8">
        <w:fldChar w:fldCharType="begin"/>
      </w:r>
      <w:r w:rsidR="00DA1250">
        <w:instrText xml:space="preserve"> ADDIN ZOTERO_ITEM CSL_CITATION {"citationID":"FwA5Vnx3","properties":{"formattedCitation":"[28]","plainCitation":"[28]","noteIndex":0},"citationItems":[{"id":3041,"uris":["http://zotero.org/users/3231976/items/49W4B7FQ"],"itemData":{"id":3041,"type":"post-weblog","abstract":"The scientific consensus is clear. The world confronts an urgent carbon problem. The carbon in our atmosphere has created a blanket of gas that traps heat and is changing the world’s climate. Already, the planet’s temperature has risen by 1 degree centigrade. If we don’t curb emissions, and temperatures continue to climb, science tells us...","container-title":"The Official Microsoft Blog","language":"en-US","title":"Microsoft will be carbon negative by 2030","URL":"https://blogs.microsoft.com/blog/2020/01/16/microsoft-will-be-carbon-negative-by-2030/","author":[{"family":"Smith","given":"Brad"}],"accessed":{"date-parts":[["2025",8,28]]},"issued":{"date-parts":[["2020",1,16]]}}}],"schema":"https://github.com/citation-style-language/schema/raw/master/csl-citation.json"} </w:instrText>
      </w:r>
      <w:r w:rsidR="008B48C8">
        <w:fldChar w:fldCharType="separate"/>
      </w:r>
      <w:r w:rsidR="00DA1250">
        <w:rPr>
          <w:noProof/>
        </w:rPr>
        <w:t>[28]</w:t>
      </w:r>
      <w:r w:rsidR="008B48C8">
        <w:fldChar w:fldCharType="end"/>
      </w:r>
      <w:r w:rsidR="008B48C8">
        <w:t>.</w:t>
      </w:r>
      <w:r w:rsidRPr="00CC5082">
        <w:t xml:space="preserve"> </w:t>
      </w:r>
    </w:p>
    <w:p w14:paraId="16469281" w14:textId="04614482" w:rsidR="00CC5082" w:rsidRPr="00CC5082" w:rsidRDefault="00CC5082" w:rsidP="00B55ACC">
      <w:pPr>
        <w:pStyle w:val="BodyText"/>
        <w:jc w:val="both"/>
      </w:pPr>
      <w:r w:rsidRPr="00CC5082">
        <w:t xml:space="preserve">The </w:t>
      </w:r>
      <w:r w:rsidR="008026DF">
        <w:t>detailed plan</w:t>
      </w:r>
      <w:r w:rsidRPr="00CC5082">
        <w:t xml:space="preserve"> is off to a bumpy start. Historically, Microsoft’s data centers have emitted copious amounts of greenhouse gas pollution, and the first three years of its somber pledge have yielded only increases. “[</w:t>
      </w:r>
      <w:proofErr w:type="spellStart"/>
      <w:r w:rsidRPr="00CC5082">
        <w:t>Microsofts</w:t>
      </w:r>
      <w:proofErr w:type="spellEnd"/>
      <w:r w:rsidRPr="00CC5082">
        <w:t xml:space="preserve">’] 2023 GHG emissions rose by 29.1% from 2020, reaching 15.4 million tons of CO2 equivalent… it generates over 36,000 tons of waste </w:t>
      </w:r>
      <w:r w:rsidR="008026DF">
        <w:t xml:space="preserve">… </w:t>
      </w:r>
      <w:r w:rsidRPr="00CC5082">
        <w:t>and its end-of-life waste from sold products amounts to an estimated 45,000 tons annually”</w:t>
      </w:r>
      <w:r w:rsidR="008026DF">
        <w:t xml:space="preserve"> </w:t>
      </w:r>
      <w:r w:rsidR="008026DF">
        <w:fldChar w:fldCharType="begin"/>
      </w:r>
      <w:r w:rsidR="00DA1250">
        <w:instrText xml:space="preserve"> ADDIN ZOTERO_ITEM CSL_CITATION {"citationID":"C4NKzsOA","properties":{"formattedCitation":"[25]","plainCitation":"[25]","noteIndex":0},"citationItems":[{"id":3037,"uris":["http://zotero.org/users/3231976/items/HMXXQBSK"],"itemData":{"id":3037,"type":"webpage","abstract":"A deep dive into Microsoft's environmental and social impact","container-title":"Green Digest","language":"en","title":"Evaluating a company's impact (the case of Microsoft)","URL":"https://www.greendigest.co/p/evaluating-a-company-s-impact-the-case-of-microsoft","author":[{"literal":"Green Digest"}],"accessed":{"date-parts":[["2025",8,28]]},"issued":{"date-parts":[["2024"]]}}}],"schema":"https://github.com/citation-style-language/schema/raw/master/csl-citation.json"} </w:instrText>
      </w:r>
      <w:r w:rsidR="008026DF">
        <w:fldChar w:fldCharType="separate"/>
      </w:r>
      <w:r w:rsidR="00DA1250">
        <w:rPr>
          <w:noProof/>
        </w:rPr>
        <w:t>[25]</w:t>
      </w:r>
      <w:r w:rsidR="008026DF">
        <w:fldChar w:fldCharType="end"/>
      </w:r>
      <w:r w:rsidRPr="00CC5082">
        <w:t xml:space="preserve">. In their 2025 Environmental Sustainability Report, Microsoft shared these emissions statistics but did not directly address the fact that halfway through their carbon-negative pledge, their emissions are going up rather than down. Rather, the only clue to the less-than-stellar delivery on environmental promises is found in the loaded wording of a paragraph in the broad introduction to the document: “We remain pragmatically optimistic” </w:t>
      </w:r>
      <w:r w:rsidR="00493FCE">
        <w:fldChar w:fldCharType="begin"/>
      </w:r>
      <w:r w:rsidR="00DA1250">
        <w:instrText xml:space="preserve"> ADDIN ZOTERO_ITEM CSL_CITATION {"citationID":"NcIDOSYW","properties":{"formattedCitation":"[12]","plainCitation":"[12]","noteIndex":0},"citationItems":[{"id":2830,"uris":["http://zotero.org/users/3231976/items/QY29PQAN"],"itemData":{"id":2830,"type":"webpage","title":"2025 Microsoft Environmental Sustainability Report","URL":"https://cdn-dynmedia-1.microsoft.com/is/content/microsoftcorp/microsoft/msc/documents/presentations/CSR/2025-Microsoft-Environmental-Sustainability-Report.pdf#page=01","author":[{"literal":"Microsoft"}],"accessed":{"date-parts":[["2025",8,9]]},"issued":{"date-parts":[["2025"]]}}}],"schema":"https://github.com/citation-style-language/schema/raw/master/csl-citation.json"} </w:instrText>
      </w:r>
      <w:r w:rsidR="00493FCE">
        <w:fldChar w:fldCharType="separate"/>
      </w:r>
      <w:r w:rsidR="00DA1250">
        <w:rPr>
          <w:noProof/>
        </w:rPr>
        <w:t>[12]</w:t>
      </w:r>
      <w:r w:rsidR="00493FCE">
        <w:fldChar w:fldCharType="end"/>
      </w:r>
      <w:r w:rsidRPr="00CC5082">
        <w:t xml:space="preserve">. One way to interpret that phrase is that the company is </w:t>
      </w:r>
      <w:r w:rsidR="00B27C69" w:rsidRPr="00CC5082">
        <w:t>optimistic but</w:t>
      </w:r>
      <w:r w:rsidRPr="00CC5082">
        <w:t xml:space="preserve"> not making any </w:t>
      </w:r>
      <w:r w:rsidR="00B27C69">
        <w:t xml:space="preserve">firm </w:t>
      </w:r>
      <w:r w:rsidRPr="00CC5082">
        <w:t xml:space="preserve">guarantees. </w:t>
      </w:r>
      <w:r w:rsidR="00685CC1">
        <w:t>Additionally,</w:t>
      </w:r>
      <w:r w:rsidRPr="00CC5082">
        <w:t xml:space="preserve"> the whole </w:t>
      </w:r>
      <w:r w:rsidR="00DB0440">
        <w:t>premise</w:t>
      </w:r>
      <w:r w:rsidRPr="00CC5082">
        <w:t xml:space="preserve"> is based on pragmatism, suggesting that if the goals are no longer practical, expectations should be duly tempered. Microsoft is five years into its </w:t>
      </w:r>
      <w:r w:rsidR="00685CC1" w:rsidRPr="00CC5082">
        <w:t>ten-year</w:t>
      </w:r>
      <w:r w:rsidRPr="00CC5082">
        <w:t xml:space="preserve"> pledge, and the pollution statistics are going the wrong way. In this area, I posit that Microsoft is engaged in environmental PREs. </w:t>
      </w:r>
    </w:p>
    <w:p w14:paraId="38FD048D" w14:textId="77CDCE12" w:rsidR="00CC5082" w:rsidRDefault="00CC5082" w:rsidP="00B55ACC">
      <w:pPr>
        <w:pStyle w:val="Heading2"/>
        <w:jc w:val="both"/>
      </w:pPr>
      <w:r>
        <w:lastRenderedPageBreak/>
        <w:t>OpenAI</w:t>
      </w:r>
    </w:p>
    <w:p w14:paraId="1F1894F2" w14:textId="17EDB37F" w:rsidR="00CC5082" w:rsidRPr="00CC5082" w:rsidRDefault="00CC5082" w:rsidP="00B55ACC">
      <w:pPr>
        <w:pStyle w:val="BodyText"/>
        <w:jc w:val="both"/>
      </w:pPr>
      <w:r w:rsidRPr="00E62698">
        <w:t>OpenAI</w:t>
      </w:r>
      <w:r w:rsidRPr="00CC5082">
        <w:t xml:space="preserve"> does not have a published ethics or environmental policy</w:t>
      </w:r>
      <w:r w:rsidR="00A176CE">
        <w:t xml:space="preserve"> or any published stance on REEs</w:t>
      </w:r>
      <w:r w:rsidR="00E62698">
        <w:t xml:space="preserve">. Please see Appendix </w:t>
      </w:r>
      <w:r w:rsidR="0065155D">
        <w:t>C</w:t>
      </w:r>
      <w:r w:rsidR="00E62698">
        <w:t xml:space="preserve"> for further information on this front.</w:t>
      </w:r>
    </w:p>
    <w:p w14:paraId="0EF004B5" w14:textId="576C572F" w:rsidR="00CC5082" w:rsidRPr="00CC5082" w:rsidRDefault="00CC5082" w:rsidP="00B55ACC">
      <w:pPr>
        <w:pStyle w:val="BodyText"/>
        <w:jc w:val="both"/>
        <w:rPr>
          <w:b/>
          <w:bCs/>
        </w:rPr>
      </w:pPr>
      <w:r w:rsidRPr="00CC5082">
        <w:rPr>
          <w:b/>
          <w:bCs/>
        </w:rPr>
        <w:t>Energy consumption and pollution generation</w:t>
      </w:r>
      <w:r w:rsidR="00A176CE">
        <w:rPr>
          <w:rStyle w:val="FootnoteReference"/>
          <w:b/>
          <w:bCs/>
        </w:rPr>
        <w:footnoteReference w:id="2"/>
      </w:r>
      <w:r w:rsidR="00CD0BEF">
        <w:rPr>
          <w:b/>
          <w:bCs/>
        </w:rPr>
        <w:t xml:space="preserve"> –</w:t>
      </w:r>
      <w:r w:rsidRPr="00CC5082">
        <w:rPr>
          <w:b/>
          <w:bCs/>
        </w:rPr>
        <w:t xml:space="preserve"> PREs</w:t>
      </w:r>
      <w:r w:rsidR="00CD0BEF">
        <w:rPr>
          <w:b/>
          <w:bCs/>
        </w:rPr>
        <w:t xml:space="preserve">: </w:t>
      </w:r>
      <w:r w:rsidR="00345BCF" w:rsidRPr="00345BCF">
        <w:t>The lack of</w:t>
      </w:r>
      <w:r w:rsidR="00345BCF">
        <w:t xml:space="preserve"> environmental policy does not </w:t>
      </w:r>
      <w:r w:rsidR="0080079A">
        <w:t>preclude</w:t>
      </w:r>
      <w:r w:rsidR="00345BCF">
        <w:t xml:space="preserve"> </w:t>
      </w:r>
      <w:r w:rsidR="006F68C4">
        <w:t xml:space="preserve">internal and external </w:t>
      </w:r>
      <w:r w:rsidR="00345BCF">
        <w:t xml:space="preserve">curiosity about the company’s environmental impact. </w:t>
      </w:r>
      <w:r w:rsidRPr="00345BCF">
        <w:t>At</w:t>
      </w:r>
      <w:r w:rsidRPr="00CC5082">
        <w:t xml:space="preserve"> least two developers have asked about energy consumption and CO2 generation on OpenAI’s developer community forum: once in 2021</w:t>
      </w:r>
      <w:r w:rsidR="00A176CE">
        <w:t xml:space="preserve"> </w:t>
      </w:r>
      <w:r w:rsidR="00A176CE">
        <w:fldChar w:fldCharType="begin"/>
      </w:r>
      <w:r w:rsidR="00DA1250">
        <w:instrText xml:space="preserve"> ADDIN ZOTERO_ITEM CSL_CITATION {"citationID":"5tNdrnMF","properties":{"formattedCitation":"[29]","plainCitation":"[29]","noteIndex":0},"citationItems":[{"id":3043,"uris":["http://zotero.org/users/3231976/items/8DD9TLEI"],"itemData":{"id":3043,"type":"webpage","abstract":"i’d like to know an estimate of CO2-costs of requests.  is there any information available?  best  j","container-title":"OpenAI Developer Community","language":"en","note":"section: Community","title":"CO2 costs of requests - Community","URL":"https://community.openai.com/t/co2-costs-of-requests/1027","author":[{"literal":"OpenAI Developer Community Forum"}],"accessed":{"date-parts":[["2025",8,28]]},"issued":{"date-parts":[["2021",4,24]]}}}],"schema":"https://github.com/citation-style-language/schema/raw/master/csl-citation.json"} </w:instrText>
      </w:r>
      <w:r w:rsidR="00A176CE">
        <w:fldChar w:fldCharType="separate"/>
      </w:r>
      <w:r w:rsidR="00DA1250">
        <w:rPr>
          <w:noProof/>
        </w:rPr>
        <w:t>[29]</w:t>
      </w:r>
      <w:r w:rsidR="00A176CE">
        <w:fldChar w:fldCharType="end"/>
      </w:r>
      <w:r w:rsidR="00A176CE">
        <w:t xml:space="preserve"> </w:t>
      </w:r>
      <w:r w:rsidRPr="00CC5082">
        <w:t>and once in 2023</w:t>
      </w:r>
      <w:r w:rsidR="00A176CE">
        <w:t xml:space="preserve"> </w:t>
      </w:r>
      <w:r w:rsidR="00A176CE">
        <w:fldChar w:fldCharType="begin"/>
      </w:r>
      <w:r w:rsidR="00DA1250">
        <w:instrText xml:space="preserve"> ADDIN ZOTERO_ITEM CSL_CITATION {"citationID":"T6Iyh8wm","properties":{"formattedCitation":"[30]","plainCitation":"[30]","noteIndex":0},"citationItems":[{"id":2802,"uris":["http://zotero.org/users/3231976/items/PKWF4UCJ"],"itemData":{"id":2802,"type":"webpage","abstract":"Hi OpenAI team and community,  I recently learned about the significant amount of water used to cool the servers that power AI models like ChatGPT. Some reports estimate that OpenAI’s data centers consume over 2 liters of water per 50 queries, contributing to the growing environmental impact of AI. Given that Earth’s freshwater supply is projected to last only 25 to 50 more years at current consumption rates, this raises a critical question:  How can AI, a tool meant to help humanity thrive, be ...","container-title":"OpenAI Developer Community","language":"en","note":"section: ChatGPT","title":"Sustainable development and AI - Community","URL":"https://community.openai.com/t/sustainable-development-and-ai/377448","author":[{"literal":"OpenAI Developer Community Forum"}],"accessed":{"date-parts":[["2025",8,8]]},"issued":{"date-parts":[["2025",4,2]]}}}],"schema":"https://github.com/citation-style-language/schema/raw/master/csl-citation.json"} </w:instrText>
      </w:r>
      <w:r w:rsidR="00A176CE">
        <w:fldChar w:fldCharType="separate"/>
      </w:r>
      <w:r w:rsidR="00DA1250">
        <w:rPr>
          <w:noProof/>
        </w:rPr>
        <w:t>[30]</w:t>
      </w:r>
      <w:r w:rsidR="00A176CE">
        <w:fldChar w:fldCharType="end"/>
      </w:r>
      <w:r w:rsidRPr="00CC5082">
        <w:t>. Both times, forum leaders and OpenAI staff members have responded with vague answers assuring inquirers that, while they “haven’t done that full calculation,” since OpenAI “runs on (Microsoft’s) Azure (infrastructure)</w:t>
      </w:r>
      <w:r w:rsidR="00953C76">
        <w:t>,</w:t>
      </w:r>
      <w:r w:rsidRPr="00CC5082">
        <w:t xml:space="preserve">” OpenAI runs on “100% renewable energy” as of 2025. Of course, we know that Microsoft’s 100% renewable energy pledge was certainly not met since their emissions went </w:t>
      </w:r>
      <w:r w:rsidRPr="00CC5082">
        <w:rPr>
          <w:i/>
          <w:iCs/>
        </w:rPr>
        <w:t>up</w:t>
      </w:r>
      <w:r w:rsidRPr="00CC5082">
        <w:t xml:space="preserve"> between 2020 and 2025, so any company staking their own renewability claims on Microsoft’s cannot honestly assert 100% renewability energy. </w:t>
      </w:r>
    </w:p>
    <w:p w14:paraId="23C277B8" w14:textId="40AD208B" w:rsidR="00CC5082" w:rsidRPr="00CC5082" w:rsidRDefault="00CC5082" w:rsidP="00B55ACC">
      <w:pPr>
        <w:pStyle w:val="BodyText"/>
        <w:jc w:val="both"/>
      </w:pPr>
      <w:r w:rsidRPr="00CC5082">
        <w:t>Beyond company forums, there are reports that “On average, a ChatGPT query needs nearly 10 times as much electricity</w:t>
      </w:r>
      <w:r w:rsidR="00EC63D0">
        <w:t>…</w:t>
      </w:r>
      <w:r w:rsidRPr="00CC5082">
        <w:t xml:space="preserve"> as a Google search.”</w:t>
      </w:r>
      <w:r w:rsidR="00A60603">
        <w:t xml:space="preserve"> </w:t>
      </w:r>
      <w:r w:rsidR="00A60603">
        <w:fldChar w:fldCharType="begin"/>
      </w:r>
      <w:r w:rsidR="00DA1250">
        <w:instrText xml:space="preserve"> ADDIN ZOTERO_ITEM CSL_CITATION {"citationID":"icKLh43d","properties":{"formattedCitation":"[31]","plainCitation":"[31]","noteIndex":0},"citationItems":[{"id":2825,"uris":["http://zotero.org/users/3231976/items/8PTMBZBQ"],"itemData":{"id":2825,"type":"webpage","language":"en","title":"AI is poised to drive 160% increase in data center power demand","URL":"https://www.goldmansachs.com/insights/articles/AI-poised-to-drive-160-increase-in-power-demand","author":[{"literal":"Goldman Sachs"}],"accessed":{"date-parts":[["2025",8,9]]},"issued":{"date-parts":[["2024",5,14]]}}}],"schema":"https://github.com/citation-style-language/schema/raw/master/csl-citation.json"} </w:instrText>
      </w:r>
      <w:r w:rsidR="00A60603">
        <w:fldChar w:fldCharType="separate"/>
      </w:r>
      <w:r w:rsidR="00DA1250">
        <w:rPr>
          <w:noProof/>
        </w:rPr>
        <w:t>[31]</w:t>
      </w:r>
      <w:r w:rsidR="00A60603">
        <w:fldChar w:fldCharType="end"/>
      </w:r>
      <w:r w:rsidRPr="00CC5082">
        <w:t xml:space="preserve">. Although those reports have been </w:t>
      </w:r>
      <w:r w:rsidR="00A60603">
        <w:t xml:space="preserve">disputed </w:t>
      </w:r>
      <w:r w:rsidR="00A60603">
        <w:fldChar w:fldCharType="begin"/>
      </w:r>
      <w:r w:rsidR="00DA1250">
        <w:instrText xml:space="preserve"> ADDIN ZOTERO_ITEM CSL_CITATION {"citationID":"37ddFDJV","properties":{"formattedCitation":"[32]","plainCitation":"[32]","noteIndex":0},"citationItems":[{"id":3045,"uris":["http://zotero.org/users/3231976/items/5ITBMXYQ"],"itemData":{"id":3045,"type":"webpage","abstract":"Accurate forecasts of power consumption for AI should be available following OECD AI Principle 1.1: “Inclusive growth, sustainable development, and well-being.” However, these details are often closely guarded as corporate trade secrets. Due to the difficulty in obtaining details, analysts have been compelled to rely on outdated and incomplete sources. For instance, Goldman Sachs, the […]","language":"en","title":"From myth to metrics: Communities can leverage the real costs of generative AI when negotiating for data centres","title-short":"From myth to metrics","URL":"https://oecd.ai/en/wonk/from-myth-to-metrics-real-costs-of-generative-ai","author":[{"family":"Blodgett-Ford","given":"Sayoko"}],"accessed":{"date-parts":[["2025",8,28]]},"issued":{"date-parts":[["2025",5,7]]}}}],"schema":"https://github.com/citation-style-language/schema/raw/master/csl-citation.json"} </w:instrText>
      </w:r>
      <w:r w:rsidR="00A60603">
        <w:fldChar w:fldCharType="separate"/>
      </w:r>
      <w:r w:rsidR="00DA1250">
        <w:rPr>
          <w:noProof/>
        </w:rPr>
        <w:t>[32]</w:t>
      </w:r>
      <w:r w:rsidR="00A60603">
        <w:fldChar w:fldCharType="end"/>
      </w:r>
      <w:r w:rsidR="00A60603">
        <w:t xml:space="preserve">, OpenAI </w:t>
      </w:r>
      <w:r w:rsidRPr="00CC5082">
        <w:t>has mounted “a</w:t>
      </w:r>
      <w:r w:rsidR="00A60603">
        <w:t xml:space="preserve"> dashboard</w:t>
      </w:r>
      <w:r w:rsidRPr="00CC5082">
        <w:t xml:space="preserve"> [which] indicates GPT-5’s average energy consumption </w:t>
      </w:r>
      <w:r w:rsidR="00A60603">
        <w:t>[as]</w:t>
      </w:r>
      <w:r w:rsidRPr="00CC5082">
        <w:t xml:space="preserve"> higher than all other models they benchmark except for OpenAI’s o3 reasoning model</w:t>
      </w:r>
      <w:r w:rsidR="00A60603">
        <w:t>..</w:t>
      </w:r>
      <w:r w:rsidRPr="00CC5082">
        <w:t xml:space="preserve">.” </w:t>
      </w:r>
      <w:r w:rsidR="00A60603">
        <w:fldChar w:fldCharType="begin"/>
      </w:r>
      <w:r w:rsidR="00DA1250">
        <w:instrText xml:space="preserve"> ADDIN ZOTERO_ITEM CSL_CITATION {"citationID":"30YEk7f5","properties":{"formattedCitation":"[33]","plainCitation":"[33]","noteIndex":0},"citationItems":[{"id":2849,"uris":["http://zotero.org/users/3231976/items/6ZBUYE77"],"itemData":{"id":2849,"type":"article-newspaper","abstract":"Experts working to benchmark resource use of AI models say new version’s enhanced capabilities come at a steep cost","container-title":"The Guardian","ISSN":"0261-3077","language":"en-GB","section":"Technology","source":"The Guardian","title":"OpenAI will not disclose GPT-5’s energy use. It could be higher than past models","URL":"https://www.theguardian.com/technology/2025/aug/09/open-ai-chat-gpt5-energy-use","author":[{"family":"Down","given":"Aisha Kehoe"}],"accessed":{"date-parts":[["2025",8,9]]},"issued":{"date-parts":[["2025",8,9]]}}}],"schema":"https://github.com/citation-style-language/schema/raw/master/csl-citation.json"} </w:instrText>
      </w:r>
      <w:r w:rsidR="00A60603">
        <w:fldChar w:fldCharType="separate"/>
      </w:r>
      <w:r w:rsidR="00DA1250">
        <w:rPr>
          <w:noProof/>
        </w:rPr>
        <w:t>[33]</w:t>
      </w:r>
      <w:r w:rsidR="00A60603">
        <w:fldChar w:fldCharType="end"/>
      </w:r>
      <w:r w:rsidRPr="00CC5082">
        <w:t>.</w:t>
      </w:r>
      <w:r w:rsidR="00345BCF">
        <w:t xml:space="preserve"> </w:t>
      </w:r>
      <w:r w:rsidRPr="00CC5082">
        <w:t>Researchers have monitored previous models and determined that GPT-5 requires “significantly more energy than GPT-4o</w:t>
      </w:r>
      <w:r w:rsidR="00AA18FA">
        <w:t xml:space="preserve"> </w:t>
      </w:r>
      <w:r w:rsidR="00AA18FA">
        <w:fldChar w:fldCharType="begin"/>
      </w:r>
      <w:r w:rsidR="00DA1250">
        <w:instrText xml:space="preserve"> ADDIN ZOTERO_ITEM CSL_CITATION {"citationID":"9ED2mXQG","properties":{"formattedCitation":"[34]","plainCitation":"[34]","noteIndex":0},"citationItems":[{"id":3047,"uris":["http://zotero.org/users/3231976/items/U2S7SL7Y"],"itemData":{"id":3047,"type":"article","abstract":"This paper introduces a novel infrastructure-aware benchmarking framework for quantifying the environmental footprint of LLM inference across 30 state-of-the-art models as deployed in commercial data centers. Our framework combines public API performance data with region-specific environmental multipliers and statistical inference of hardware configurations. We additionally utilize cross-efficiency Data Envelopment Analysis (DEA) to rank models by performance relative to environmental cost. Our results show that o3 and DeepSeek-R1 emerge as the most energy-intensive models, consuming over 33 Wh per long prompt, more than 70 times the consumption of GPT-4.1 nano, and that Claude-3.7 Sonnet ranks highest in eco-efficiency. While a single short GPT-4o query consumes 0.43 Wh, scaling this to 700 million queries/day results in substantial annual environmental impacts. These include electricity use comparable to 35,000 U.S. homes, freshwater evaporation matching the annual drinking needs of 1.2 million people, and carbon emissions requiring a Chicago-sized forest to offset. These findings illustrate a growing paradox: Although AI is becoming cheaper and faster, its global adoption drives disproportionate resource consumption. Our study provides a standardized, empirically grounded methodology for benchmarking the sustainability of LLM deployments, laying a foundation for future environmental accountability in AI development and sustainability standards.","DOI":"10.48550/arXiv.2505.09598","note":"arXiv:2505.09598 [cs]\nversion: 2","number":"arXiv:2505.09598","publisher":"arXiv","source":"arXiv.org","title":"How Hungry is AI? Benchmarking Energy, Water, and Carbon Footprint of LLM Inference","title-short":"How Hungry is AI?","URL":"http://arxiv.org/abs/2505.09598","author":[{"family":"Jegham","given":"Nidhal"},{"family":"Abdelatti","given":"Marwen"},{"family":"Elmoubarki","given":"Lassad"},{"family":"Hendawi","given":"Abdeltawab"}],"accessed":{"date-parts":[["2025",8,28]]},"issued":{"date-parts":[["2025",5,15]]}}}],"schema":"https://github.com/citation-style-language/schema/raw/master/csl-citation.json"} </w:instrText>
      </w:r>
      <w:r w:rsidR="00AA18FA">
        <w:fldChar w:fldCharType="separate"/>
      </w:r>
      <w:r w:rsidR="00DA1250">
        <w:rPr>
          <w:noProof/>
        </w:rPr>
        <w:t>[34]</w:t>
      </w:r>
      <w:r w:rsidR="00AA18FA">
        <w:fldChar w:fldCharType="end"/>
      </w:r>
      <w:r w:rsidRPr="00CC5082">
        <w:t>. “Given recent </w:t>
      </w:r>
      <w:r w:rsidRPr="00FA12C6">
        <w:t>reports</w:t>
      </w:r>
      <w:r w:rsidRPr="00CC5082">
        <w:t> that ChatGPT handles 2.5bn requests a day</w:t>
      </w:r>
      <w:r w:rsidR="00EC63D0">
        <w:t xml:space="preserve">… </w:t>
      </w:r>
      <w:r w:rsidRPr="00CC5082">
        <w:t>GPT-5 could reach the daily electricity </w:t>
      </w:r>
      <w:r w:rsidRPr="00FA12C6">
        <w:t>demand</w:t>
      </w:r>
      <w:r w:rsidRPr="00CC5082">
        <w:t> of 1.5m US homes”</w:t>
      </w:r>
      <w:r w:rsidR="00FA12C6">
        <w:t xml:space="preserve"> </w:t>
      </w:r>
      <w:r w:rsidR="00FA12C6">
        <w:fldChar w:fldCharType="begin"/>
      </w:r>
      <w:r w:rsidR="00DA1250">
        <w:instrText xml:space="preserve"> ADDIN ZOTERO_ITEM CSL_CITATION {"citationID":"0JWy44cf","properties":{"formattedCitation":"[33]","plainCitation":"[33]","noteIndex":0},"citationItems":[{"id":2849,"uris":["http://zotero.org/users/3231976/items/6ZBUYE77"],"itemData":{"id":2849,"type":"article-newspaper","abstract":"Experts working to benchmark resource use of AI models say new version’s enhanced capabilities come at a steep cost","container-title":"The Guardian","ISSN":"0261-3077","language":"en-GB","section":"Technology","source":"The Guardian","title":"OpenAI will not disclose GPT-5’s energy use. It could be higher than past models","URL":"https://www.theguardian.com/technology/2025/aug/09/open-ai-chat-gpt5-energy-use","author":[{"family":"Down","given":"Aisha Kehoe"}],"accessed":{"date-parts":[["2025",8,9]]},"issued":{"date-parts":[["2025",8,9]]}}}],"schema":"https://github.com/citation-style-language/schema/raw/master/csl-citation.json"} </w:instrText>
      </w:r>
      <w:r w:rsidR="00FA12C6">
        <w:fldChar w:fldCharType="separate"/>
      </w:r>
      <w:r w:rsidR="00DA1250">
        <w:rPr>
          <w:noProof/>
        </w:rPr>
        <w:t>[33]</w:t>
      </w:r>
      <w:r w:rsidR="00FA12C6">
        <w:fldChar w:fldCharType="end"/>
      </w:r>
      <w:r w:rsidR="00FA12C6">
        <w:t>.</w:t>
      </w:r>
      <w:r w:rsidR="00EC5535">
        <w:t xml:space="preserve"> </w:t>
      </w:r>
      <w:r w:rsidRPr="00CC5082">
        <w:t xml:space="preserve">Since OpenAI staff members claim that the company runs on 100% renewable energy, and that claim has been refuted by the relevant environmental reports, combined with the fact that the company’s newest model makes </w:t>
      </w:r>
      <w:r w:rsidR="00E633B0">
        <w:t xml:space="preserve">even more </w:t>
      </w:r>
      <w:r w:rsidRPr="00CC5082">
        <w:t xml:space="preserve">massive demands on energy grids, I conclude that OpenAI is engaged in PREs on this front. </w:t>
      </w:r>
    </w:p>
    <w:p w14:paraId="366CBD3A" w14:textId="628BF302" w:rsidR="00CC5082" w:rsidRPr="00CC5082" w:rsidRDefault="00CC5082" w:rsidP="00B55ACC">
      <w:pPr>
        <w:pStyle w:val="BodyText"/>
        <w:jc w:val="both"/>
      </w:pPr>
      <w:r w:rsidRPr="00CC5082">
        <w:rPr>
          <w:b/>
          <w:bCs/>
        </w:rPr>
        <w:t>Water</w:t>
      </w:r>
      <w:r w:rsidR="00537606">
        <w:t xml:space="preserve"> –</w:t>
      </w:r>
      <w:r w:rsidRPr="00CC5082">
        <w:rPr>
          <w:b/>
          <w:bCs/>
        </w:rPr>
        <w:t xml:space="preserve"> PRE</w:t>
      </w:r>
      <w:r w:rsidR="00537606">
        <w:rPr>
          <w:b/>
          <w:bCs/>
        </w:rPr>
        <w:t>s</w:t>
      </w:r>
      <w:r w:rsidR="00537606">
        <w:t xml:space="preserve">: </w:t>
      </w:r>
      <w:r w:rsidRPr="00CC5082">
        <w:t>Again, OpenAI has not published an environmental policy or report. Its CEO, Sam Altman, has defended his company’s water consumption in the face of negative press coverage. In a blog entry</w:t>
      </w:r>
      <w:r w:rsidR="002C5A07">
        <w:t xml:space="preserve">, </w:t>
      </w:r>
      <w:r w:rsidRPr="00CC5082">
        <w:t>Altman claims that “the average query… uses about 0.000085 gallons of water; roughly one fifteenth of a teaspoon.” That is arguably Phase 1 of the water consumption PREs for Open AI. Even the most environmentally conscious among us couldn’t begrudge such a small amount of water per query.</w:t>
      </w:r>
      <w:r>
        <w:t xml:space="preserve"> </w:t>
      </w:r>
      <w:r w:rsidRPr="00CC5082">
        <w:t xml:space="preserve">Phase 2, however, is not far behind. Journalists pointed out that if OpenAI’s 800 million weekly active users (in April 2025) “averaged one daily query, that would be… </w:t>
      </w:r>
      <w:bookmarkStart w:id="5" w:name="OLE_LINK2"/>
      <w:r w:rsidRPr="00CC5082">
        <w:t>68,000 gallons of water every day</w:t>
      </w:r>
      <w:bookmarkEnd w:id="5"/>
      <w:r w:rsidRPr="00CC5082">
        <w:t>”</w:t>
      </w:r>
      <w:r w:rsidR="00E633B0">
        <w:t xml:space="preserve"> </w:t>
      </w:r>
      <w:r w:rsidR="00E633B0">
        <w:fldChar w:fldCharType="begin"/>
      </w:r>
      <w:r w:rsidR="00DA1250">
        <w:instrText xml:space="preserve"> ADDIN ZOTERO_ITEM CSL_CITATION {"citationID":"XGxm0tlU","properties":{"formattedCitation":"[35]","plainCitation":"[35]","noteIndex":0},"citationItems":[{"id":3241,"uris":["http://zotero.org/users/3231976/items/F5YJYR86"],"itemData":{"id":3241,"type":"post-weblog","abstract":"It's a happy day for fans of AI moguls publishing blog posts looking forward to \"The Gentle Singularity\". Sam Altman is that mogul.","container-title":"Music Ally","language":"en-GB","title":"OpenAI CEO defends ChatGPT over its environmental impact","URL":"https://musically.com/2025/06/11/openai-ceo-defends-chatgpt-over-its-environmental-impact/","author":[{"family":"Dredge","given":"Stuart"}],"accessed":{"date-parts":[["2025",10,4]]},"issued":{"date-parts":[["2025",6,11]]}}}],"schema":"https://github.com/citation-style-language/schema/raw/master/csl-citation.json"} </w:instrText>
      </w:r>
      <w:r w:rsidR="00E633B0">
        <w:fldChar w:fldCharType="separate"/>
      </w:r>
      <w:r w:rsidR="00DA1250">
        <w:rPr>
          <w:noProof/>
        </w:rPr>
        <w:t>[35]</w:t>
      </w:r>
      <w:r w:rsidR="00E633B0">
        <w:fldChar w:fldCharType="end"/>
      </w:r>
      <w:r w:rsidR="00E633B0">
        <w:t>.</w:t>
      </w:r>
      <w:r w:rsidRPr="00CC5082">
        <w:t xml:space="preserve"> Altman’s presentation of his company as using a fraction of a fraction of its actual water consumption, </w:t>
      </w:r>
      <w:r w:rsidR="00C374EA">
        <w:t>while undeniably</w:t>
      </w:r>
      <w:r w:rsidRPr="00CC5082">
        <w:t xml:space="preserve"> well aware of the number of active users</w:t>
      </w:r>
      <w:r w:rsidR="002C5A07">
        <w:t xml:space="preserve"> and their usage habits</w:t>
      </w:r>
      <w:r w:rsidRPr="00CC5082">
        <w:t xml:space="preserve">, is well within the realm of PREs. </w:t>
      </w:r>
    </w:p>
    <w:p w14:paraId="2042A7E4" w14:textId="52EFFFEB" w:rsidR="00CC5082" w:rsidRDefault="00CC5082" w:rsidP="00B55ACC">
      <w:pPr>
        <w:pStyle w:val="BodyText"/>
        <w:jc w:val="both"/>
      </w:pPr>
      <w:r w:rsidRPr="00CC5082">
        <w:t>ChatGPT’s REE extraction, energy consumption</w:t>
      </w:r>
      <w:r w:rsidR="00997022">
        <w:t xml:space="preserve"> </w:t>
      </w:r>
      <w:r w:rsidRPr="00CC5082">
        <w:t>and pollution generation are all extremely problematic. But since the company has no environmental policy in which they address those issues, it is difficult to ascertain if they do or do not meet the definitions of PREs. Still, staff member responses on company forums and the CEO’s blithe reference to a comically undercalculated rate of water consumption do qualify as PREs.</w:t>
      </w:r>
    </w:p>
    <w:p w14:paraId="72ED4EDE" w14:textId="17B488C3" w:rsidR="00CC5082" w:rsidRDefault="00CC5082" w:rsidP="00B55ACC">
      <w:pPr>
        <w:pStyle w:val="Heading2"/>
        <w:jc w:val="both"/>
      </w:pPr>
      <w:r>
        <w:t>Amazon</w:t>
      </w:r>
    </w:p>
    <w:p w14:paraId="225D9E15" w14:textId="37BFB40B" w:rsidR="00CC5082" w:rsidRPr="00CC5082" w:rsidRDefault="00CC5082" w:rsidP="00B55ACC">
      <w:pPr>
        <w:pStyle w:val="BodyText"/>
        <w:jc w:val="both"/>
      </w:pPr>
      <w:r w:rsidRPr="00CC5082">
        <w:t xml:space="preserve">Amazon also publishes annual sustainability reports in which they “set bold, long-term aspirations… and create strategic, actionable plans to achieve them” </w:t>
      </w:r>
      <w:r w:rsidR="00AB0610">
        <w:fldChar w:fldCharType="begin"/>
      </w:r>
      <w:r w:rsidR="00DA1250">
        <w:instrText xml:space="preserve"> ADDIN ZOTERO_ITEM CSL_CITATION {"citationID":"EiXbgbbf","properties":{"formattedCitation":"[36]","plainCitation":"[36]","noteIndex":0},"citationItems":[{"id":3081,"uris":["http://zotero.org/users/3231976/items/MWAZ8MYA"],"itemData":{"id":3081,"type":"webpage","title":"2024 Amazon Sustainability Report.pdf","URL":"https://sustainability.aboutamazon.com/2024-amazon-sustainability-report.pdf","author":[{"literal":"Amazon"}],"accessed":{"date-parts":[["2025",8,21]]},"issued":{"date-parts":[["2025"]]}}}],"schema":"https://github.com/citation-style-language/schema/raw/master/csl-citation.json"} </w:instrText>
      </w:r>
      <w:r w:rsidR="00AB0610">
        <w:fldChar w:fldCharType="separate"/>
      </w:r>
      <w:r w:rsidR="00DA1250">
        <w:rPr>
          <w:noProof/>
        </w:rPr>
        <w:t>[36]</w:t>
      </w:r>
      <w:r w:rsidR="00AB0610">
        <w:fldChar w:fldCharType="end"/>
      </w:r>
      <w:r w:rsidRPr="00CC5082">
        <w:t>. “Improvements” and “advancements” are touted, interspersed with pictures of flowers, solar power grids, and children.</w:t>
      </w:r>
    </w:p>
    <w:p w14:paraId="3F4A676C" w14:textId="18AECFE1" w:rsidR="00AB0610" w:rsidRDefault="00CC5082" w:rsidP="00B55ACC">
      <w:pPr>
        <w:pStyle w:val="BodyText"/>
        <w:jc w:val="both"/>
      </w:pPr>
      <w:r w:rsidRPr="00CC5082">
        <w:rPr>
          <w:b/>
          <w:bCs/>
        </w:rPr>
        <w:t>REEs:</w:t>
      </w:r>
      <w:r w:rsidR="00AB0610">
        <w:rPr>
          <w:b/>
          <w:bCs/>
        </w:rPr>
        <w:t xml:space="preserve"> </w:t>
      </w:r>
      <w:r w:rsidR="00AB0610" w:rsidRPr="00CC5082">
        <w:t xml:space="preserve">Like Microsoft, Amazon </w:t>
      </w:r>
      <w:r w:rsidR="00AB0610">
        <w:t xml:space="preserve">also touts </w:t>
      </w:r>
      <w:r w:rsidR="00AB0610" w:rsidRPr="00CC5082">
        <w:t>invest</w:t>
      </w:r>
      <w:r w:rsidR="00AB0610">
        <w:t>ments</w:t>
      </w:r>
      <w:r w:rsidR="00AB0610" w:rsidRPr="00CC5082">
        <w:t xml:space="preserve"> in Cyclic Materials</w:t>
      </w:r>
      <w:r w:rsidR="00AB0610">
        <w:t xml:space="preserve"> </w:t>
      </w:r>
      <w:r w:rsidR="00AB0610">
        <w:fldChar w:fldCharType="begin"/>
      </w:r>
      <w:r w:rsidR="00DA1250">
        <w:instrText xml:space="preserve"> ADDIN ZOTERO_ITEM CSL_CITATION {"citationID":"6zSpuMLv","properties":{"formattedCitation":"[37]","plainCitation":"[37]","noteIndex":0},"citationItems":[{"id":2974,"uris":["http://zotero.org/users/3231976/items/MGFTJ7IQ"],"itemData":{"id":2974,"type":"article-newspaper","abstract":"Cyclic Materials, a startup backed by Amazon.com Inc. and Microsoft Corp., announced plans to build a rare-earths recycling plant and research center in Canada.","container-title":"Bloomberg.com","language":"en","source":"www.bloomberg.com","title":"Amazon-Backed Rare Earths Startup to Build Recycling Plant in Canada","URL":"https://www.bloomberg.com/news/articles/2025-06-11/amazon-backed-rare-earths-startup-to-build-recycling-plant-in-canada","author":[{"family":"Harris","given":"Elise"}],"accessed":{"date-parts":[["2025",8,21]]},"issued":{"date-parts":[["2025",6,11]]}}}],"schema":"https://github.com/citation-style-language/schema/raw/master/csl-citation.json"} </w:instrText>
      </w:r>
      <w:r w:rsidR="00AB0610">
        <w:fldChar w:fldCharType="separate"/>
      </w:r>
      <w:r w:rsidR="00DA1250">
        <w:rPr>
          <w:noProof/>
        </w:rPr>
        <w:t>[37]</w:t>
      </w:r>
      <w:r w:rsidR="00AB0610">
        <w:fldChar w:fldCharType="end"/>
      </w:r>
      <w:r w:rsidR="00537606">
        <w:rPr>
          <w:b/>
          <w:bCs/>
        </w:rPr>
        <w:t xml:space="preserve"> </w:t>
      </w:r>
      <w:r w:rsidRPr="00CC5082">
        <w:t>In Amazon’s 2024 Sustainably Report, there is one mention of REEs (or any variation of that phrase). The company shared</w:t>
      </w:r>
      <w:r w:rsidR="00AB0610">
        <w:t>:</w:t>
      </w:r>
    </w:p>
    <w:p w14:paraId="48D8D652" w14:textId="1C73D586" w:rsidR="00CC5082" w:rsidRPr="00920922" w:rsidRDefault="00AB0610" w:rsidP="00B55ACC">
      <w:pPr>
        <w:pStyle w:val="BodyText"/>
        <w:ind w:left="360"/>
        <w:jc w:val="both"/>
        <w:rPr>
          <w:sz w:val="18"/>
          <w:szCs w:val="22"/>
        </w:rPr>
      </w:pPr>
      <w:r w:rsidRPr="00920922">
        <w:rPr>
          <w:sz w:val="18"/>
          <w:szCs w:val="22"/>
        </w:rPr>
        <w:lastRenderedPageBreak/>
        <w:t>W</w:t>
      </w:r>
      <w:r w:rsidR="00CC5082" w:rsidRPr="00920922">
        <w:rPr>
          <w:sz w:val="18"/>
          <w:szCs w:val="22"/>
        </w:rPr>
        <w:t xml:space="preserve">e aim to use more recycled materials when sourcing minerals for our electronic products. In 2024, we introduced the new Kindle </w:t>
      </w:r>
      <w:proofErr w:type="spellStart"/>
      <w:r w:rsidR="00CC5082" w:rsidRPr="00920922">
        <w:rPr>
          <w:sz w:val="18"/>
          <w:szCs w:val="22"/>
        </w:rPr>
        <w:t>Colorsoft</w:t>
      </w:r>
      <w:proofErr w:type="spellEnd"/>
      <w:r w:rsidR="00CC5082" w:rsidRPr="00920922">
        <w:rPr>
          <w:sz w:val="18"/>
          <w:szCs w:val="22"/>
        </w:rPr>
        <w:t xml:space="preserve"> Signature Edition e-reader with a battery made from 100% recycled cobalt and the Echo Hub Smart Home Control Panel with magnets made from 100% recycled rare earth elements. We also engage our suppliers and supply chain partners on responsible mineral sourcing mechanisms and collaborate to advance industry-wide progress.</w:t>
      </w:r>
      <w:r w:rsidRPr="00920922">
        <w:rPr>
          <w:sz w:val="18"/>
          <w:szCs w:val="22"/>
        </w:rPr>
        <w:t xml:space="preserve"> </w:t>
      </w:r>
      <w:r w:rsidRPr="00920922">
        <w:rPr>
          <w:sz w:val="18"/>
          <w:szCs w:val="22"/>
        </w:rPr>
        <w:fldChar w:fldCharType="begin"/>
      </w:r>
      <w:r w:rsidR="00DA1250">
        <w:rPr>
          <w:sz w:val="18"/>
          <w:szCs w:val="22"/>
        </w:rPr>
        <w:instrText xml:space="preserve"> ADDIN ZOTERO_ITEM CSL_CITATION {"citationID":"oqkvwTTB","properties":{"formattedCitation":"[36]","plainCitation":"[36]","noteIndex":0},"citationItems":[{"id":3081,"uris":["http://zotero.org/users/3231976/items/MWAZ8MYA"],"itemData":{"id":3081,"type":"webpage","title":"2024 Amazon Sustainability Report.pdf","URL":"https://sustainability.aboutamazon.com/2024-amazon-sustainability-report.pdf","author":[{"literal":"Amazon"}],"accessed":{"date-parts":[["2025",8,21]]},"issued":{"date-parts":[["2025"]]}}}],"schema":"https://github.com/citation-style-language/schema/raw/master/csl-citation.json"} </w:instrText>
      </w:r>
      <w:r w:rsidRPr="00920922">
        <w:rPr>
          <w:sz w:val="18"/>
          <w:szCs w:val="22"/>
        </w:rPr>
        <w:fldChar w:fldCharType="separate"/>
      </w:r>
      <w:r w:rsidR="00DA1250">
        <w:rPr>
          <w:noProof/>
          <w:sz w:val="18"/>
          <w:szCs w:val="22"/>
        </w:rPr>
        <w:t>[36]</w:t>
      </w:r>
      <w:r w:rsidRPr="00920922">
        <w:rPr>
          <w:sz w:val="18"/>
          <w:szCs w:val="22"/>
        </w:rPr>
        <w:fldChar w:fldCharType="end"/>
      </w:r>
    </w:p>
    <w:p w14:paraId="2D8F6880" w14:textId="43D49BDC" w:rsidR="00CC5082" w:rsidRPr="00CC5082" w:rsidRDefault="00CC5082" w:rsidP="00B55ACC">
      <w:pPr>
        <w:pStyle w:val="BodyText"/>
        <w:jc w:val="both"/>
      </w:pPr>
      <w:r w:rsidRPr="00CC5082">
        <w:t>Here we find the classic feel-good assertions to placate concerned potential customers. If one were to stop reading there, the conclusion may well be that Amazon is addressing REE problems actively and responsibly. But further reading of Amazon’s own electronic product offerings, some listed proudly with the massive amounts of consumer sales</w:t>
      </w:r>
      <w:r w:rsidR="006B5F07">
        <w:t>,</w:t>
      </w:r>
      <w:r w:rsidR="006B5F07">
        <w:rPr>
          <w:rStyle w:val="FootnoteReference"/>
        </w:rPr>
        <w:footnoteReference w:id="3"/>
      </w:r>
      <w:r w:rsidRPr="00CC5082">
        <w:t xml:space="preserve"> indicate that the two devices that factor into the Sustainability Report are a negligible percentage of the company’s output</w:t>
      </w:r>
      <w:r w:rsidR="006B5F07">
        <w:t xml:space="preserve">. </w:t>
      </w:r>
      <w:r w:rsidRPr="00CC5082">
        <w:t xml:space="preserve">Amazon’s list of devices it manufactures includes 33 item categories: Echoes, Fire tablets, Kindles, TV Sticks, Ring camera and alarm systems, Blink camera systems, Eero </w:t>
      </w:r>
      <w:proofErr w:type="spellStart"/>
      <w:r w:rsidRPr="00CC5082">
        <w:t>wifi</w:t>
      </w:r>
      <w:proofErr w:type="spellEnd"/>
      <w:r w:rsidRPr="00CC5082">
        <w:t xml:space="preserve"> hardware, </w:t>
      </w:r>
      <w:proofErr w:type="spellStart"/>
      <w:r w:rsidRPr="00CC5082">
        <w:t>Zoox</w:t>
      </w:r>
      <w:proofErr w:type="spellEnd"/>
      <w:r w:rsidRPr="00CC5082">
        <w:t xml:space="preserve"> auto</w:t>
      </w:r>
      <w:r w:rsidR="00AB0610">
        <w:t>nom</w:t>
      </w:r>
      <w:r w:rsidRPr="00CC5082">
        <w:t xml:space="preserve">ous vehicles, and </w:t>
      </w:r>
      <w:r w:rsidR="00920922">
        <w:t>more</w:t>
      </w:r>
      <w:r w:rsidRPr="00CC5082">
        <w:t>.</w:t>
      </w:r>
      <w:r w:rsidR="006B5F07">
        <w:t xml:space="preserve"> </w:t>
      </w:r>
      <w:r w:rsidRPr="00CC5082">
        <w:t xml:space="preserve">Among these dozens of products, comprising hundreds of pieces of hardware sold millions of times, only two are mentioned in the sustainability report regarding REEs, and despite some misleading claims only a small part of each of those two devices is comprised of recycled material. For example, while the “100% recycled” descriptor is used twice in the sustainability report, further inspection of </w:t>
      </w:r>
      <w:r w:rsidR="006B5F07" w:rsidRPr="00CC5082">
        <w:t>separately listed</w:t>
      </w:r>
      <w:r w:rsidRPr="00CC5082">
        <w:t xml:space="preserve"> product schematics indicates that, in total, recycled content in the aforementioned Kindle device as a whole tops out at 18%, including the battery </w:t>
      </w:r>
      <w:r w:rsidR="00AB0610">
        <w:fldChar w:fldCharType="begin"/>
      </w:r>
      <w:r w:rsidR="00DA1250">
        <w:instrText xml:space="preserve"> ADDIN ZOTERO_ITEM CSL_CITATION {"citationID":"hh60yjY1","properties":{"formattedCitation":"[39]","plainCitation":"[39]","noteIndex":0},"citationItems":[{"id":2984,"uris":["http://zotero.org/users/3231976/items/TA6DNLGQ"],"itemData":{"id":2984,"type":"webpage","title":"Product Sustainability Fact Sheet Kindle Colorsoft 32gb","URL":"https://sustainability.aboutamazon.com/devices_fact_sheet_kindle_colorsoft_32gb.pdf","author":[{"literal":"Amazon"}],"accessed":{"date-parts":[["2025",8,21]]},"issued":{"date-parts":[["2025",7]]}}}],"schema":"https://github.com/citation-style-language/schema/raw/master/csl-citation.json"} </w:instrText>
      </w:r>
      <w:r w:rsidR="00AB0610">
        <w:fldChar w:fldCharType="separate"/>
      </w:r>
      <w:r w:rsidR="00DA1250">
        <w:rPr>
          <w:noProof/>
        </w:rPr>
        <w:t>[39]</w:t>
      </w:r>
      <w:r w:rsidR="00AB0610">
        <w:fldChar w:fldCharType="end"/>
      </w:r>
      <w:r w:rsidRPr="00CC5082">
        <w:t xml:space="preserve">. Surely, some recycling is better than none. But the repeated touting of “100% recycled” REEs, combined with the comparatively low amounts of actually recycled materials used in the few Amazon devices mentioned in the report, qualifies as PREs. </w:t>
      </w:r>
    </w:p>
    <w:p w14:paraId="71A8D43C" w14:textId="63588C5C" w:rsidR="00CC5082" w:rsidRPr="00CC5082" w:rsidRDefault="00CC5082" w:rsidP="00B55ACC">
      <w:pPr>
        <w:pStyle w:val="BodyText"/>
        <w:jc w:val="both"/>
      </w:pPr>
      <w:r w:rsidRPr="00CC5082">
        <w:rPr>
          <w:b/>
          <w:bCs/>
        </w:rPr>
        <w:t>Energy - PREs:</w:t>
      </w:r>
      <w:r w:rsidRPr="00CC5082">
        <w:t xml:space="preserve"> Amazon has also shown interest in nuclear energy to fill in where electricity demands surpass supply. In 2024, the company partnered with the startup X-Energy and was careful to highlight the environmental benefits of the deal in addition to the business interest: “’This collaboration </w:t>
      </w:r>
      <w:r w:rsidR="000378BB">
        <w:t>…</w:t>
      </w:r>
      <w:r w:rsidRPr="00CC5082">
        <w:t xml:space="preserve"> is a significant step toward accelerating advanced nuclear technologies that can help us bring new sources of carbon-free energy to the grid cost-effectively and safely,’ said Kevin Miller, Amazon’s Vice President of Global Data Centers”</w:t>
      </w:r>
      <w:r w:rsidR="000378BB">
        <w:t xml:space="preserve"> </w:t>
      </w:r>
      <w:r w:rsidR="000378BB">
        <w:fldChar w:fldCharType="begin"/>
      </w:r>
      <w:r w:rsidR="00DA1250">
        <w:instrText xml:space="preserve"> ADDIN ZOTERO_ITEM CSL_CITATION {"citationID":"czgq39Bq","properties":{"formattedCitation":"[40]","plainCitation":"[40]","noteIndex":0},"citationItems":[{"id":3055,"uris":["http://zotero.org/users/3231976/items/E5HLMNYE"],"itemData":{"id":3055,"type":"webpage","abstract":"Amazon’s Climate Pledge Fund, Citadel Founder and CEO Ken Griffin, affiliates of Ares Management Corporation, NGP, and the University of Michigan, invest approximately $500 million in Series C-1 financing round for X-energy.    Amazon, X-energy aim to bring more than 5 gigawatts online in the United","container-title":"X-energy press release","language":"en-US","title":"Amazon Invests in X-energy to Support Advanced Small Modular Nuclear Reactors and Expand Carbon-Free Power","URL":"https://x-energy.com/media/news-releases/amazon-invests-in-x-energy-to-support-advanced-small-modular-nuclear-reactors-and-expand-carbon-free-power","author":[{"literal":"X-Energy"}],"accessed":{"date-parts":[["2025",8,31]]},"issued":{"date-parts":[["2024",10,16]]}}}],"schema":"https://github.com/citation-style-language/schema/raw/master/csl-citation.json"} </w:instrText>
      </w:r>
      <w:r w:rsidR="000378BB">
        <w:fldChar w:fldCharType="separate"/>
      </w:r>
      <w:r w:rsidR="00DA1250">
        <w:rPr>
          <w:noProof/>
        </w:rPr>
        <w:t>[40]</w:t>
      </w:r>
      <w:r w:rsidR="000378BB">
        <w:fldChar w:fldCharType="end"/>
      </w:r>
      <w:r w:rsidR="000378BB">
        <w:t>.</w:t>
      </w:r>
    </w:p>
    <w:p w14:paraId="74E2E48D" w14:textId="72869CCD" w:rsidR="00CC5082" w:rsidRPr="00CC5082" w:rsidRDefault="000378BB" w:rsidP="00B55ACC">
      <w:pPr>
        <w:pStyle w:val="BodyText"/>
        <w:jc w:val="both"/>
      </w:pPr>
      <w:r>
        <w:t>In contrast to those claims, a</w:t>
      </w:r>
      <w:r w:rsidR="00CC5082" w:rsidRPr="00CC5082">
        <w:t xml:space="preserve"> Business Insider investigation into Amazon’s Environmental PREs as they relate to energy procurement is worth quoting at length:</w:t>
      </w:r>
    </w:p>
    <w:p w14:paraId="3F66DEA6" w14:textId="0F26DB02" w:rsidR="00CC5082" w:rsidRPr="000378BB" w:rsidRDefault="00CC5082" w:rsidP="00B55ACC">
      <w:pPr>
        <w:pStyle w:val="BodyText"/>
        <w:ind w:left="360"/>
        <w:jc w:val="both"/>
        <w:rPr>
          <w:sz w:val="18"/>
          <w:szCs w:val="22"/>
        </w:rPr>
      </w:pPr>
      <w:r w:rsidRPr="000378BB">
        <w:rPr>
          <w:sz w:val="18"/>
          <w:szCs w:val="22"/>
        </w:rPr>
        <w:t xml:space="preserve">As awareness about the escalating power needs of its data facilities has grown, the company has sought to deliver a reassuring message regarding its operations and ambitious plans for expansion... The company said last year that its data centers in northern Virginia now operate on 100% renewable power. But there is a more nuanced — and far less green — reality to Amazon's claim. In Virginia, only 7% of the grid's power currently comes from renewable energy, according to the state's Department of Environmental Quality… the company currently sources about 1.7 gigawatts of renewable energy from solar and wind projects connected to the grid using what's called power-purchase agreements. Amazon has plans to tap an additional 4.2 gigawatts this way. While this new green energy technically flows onto the grid and not directly to Amazon's facilities, the purchase agreements allow the company to lay claim to it. </w:t>
      </w:r>
      <w:r w:rsidR="000378BB">
        <w:rPr>
          <w:sz w:val="18"/>
          <w:szCs w:val="22"/>
        </w:rPr>
        <w:fldChar w:fldCharType="begin"/>
      </w:r>
      <w:r w:rsidR="00DA1250">
        <w:rPr>
          <w:sz w:val="18"/>
          <w:szCs w:val="22"/>
        </w:rPr>
        <w:instrText xml:space="preserve"> ADDIN ZOTERO_ITEM CSL_CITATION {"citationID":"k6EUbrTw","properties":{"formattedCitation":"[41]","plainCitation":"[41]","noteIndex":0},"citationItems":[{"id":3073,"uris":["http://zotero.org/users/3231976/items/8VEZ4ANE"],"itemData":{"id":3073,"type":"webpage","abstract":"Amazon has become the biggest player in a fast-expanding data center business. The industry is critical to modern life, but also poses huge societal consequences.","container-title":"Business Insider","language":"en-US","title":"Amazon built a data center empire in northern Virginia. Exclusive filings reveal it's using as much energy as a major city.","URL":"https://www.businessinsider.com/amazon-data-centers-energy-grid-electricity-virginia-2023-8","author":[{"family":"Geiger","given":"Daniel"},{"family":"Thomas","given":"Ellen"}],"accessed":{"date-parts":[["2025",8,31]]},"issued":{"date-parts":[["2023",8]]}}}],"schema":"https://github.com/citation-style-language/schema/raw/master/csl-citation.json"} </w:instrText>
      </w:r>
      <w:r w:rsidR="000378BB">
        <w:rPr>
          <w:sz w:val="18"/>
          <w:szCs w:val="22"/>
        </w:rPr>
        <w:fldChar w:fldCharType="separate"/>
      </w:r>
      <w:r w:rsidR="00DA1250">
        <w:rPr>
          <w:noProof/>
          <w:sz w:val="18"/>
          <w:szCs w:val="22"/>
        </w:rPr>
        <w:t>[41]</w:t>
      </w:r>
      <w:r w:rsidR="000378BB">
        <w:rPr>
          <w:sz w:val="18"/>
          <w:szCs w:val="22"/>
        </w:rPr>
        <w:fldChar w:fldCharType="end"/>
      </w:r>
    </w:p>
    <w:p w14:paraId="68784FA8" w14:textId="77777777" w:rsidR="00CC5082" w:rsidRPr="00CC5082" w:rsidRDefault="00CC5082" w:rsidP="00B55ACC">
      <w:pPr>
        <w:pStyle w:val="BodyText"/>
        <w:jc w:val="both"/>
      </w:pPr>
      <w:r w:rsidRPr="00CC5082">
        <w:t xml:space="preserve">This strategic touting of environment-friendly energy consumption while relying on ambiguous verbiage to obscure true energy sources places Amazon squarely in the domain of energy PREs. </w:t>
      </w:r>
    </w:p>
    <w:p w14:paraId="108E17B8" w14:textId="12758516" w:rsidR="00CC5082" w:rsidRPr="00CC5082" w:rsidRDefault="00CC5082" w:rsidP="00B55ACC">
      <w:pPr>
        <w:pStyle w:val="BodyText"/>
        <w:jc w:val="both"/>
      </w:pPr>
      <w:r w:rsidRPr="00CC5082">
        <w:rPr>
          <w:b/>
          <w:bCs/>
        </w:rPr>
        <w:t>Water - PREs</w:t>
      </w:r>
      <w:r w:rsidRPr="00CC5082">
        <w:t xml:space="preserve">: Amazon’s “Water Stewardship” page </w:t>
      </w:r>
      <w:r w:rsidR="00326D7D">
        <w:fldChar w:fldCharType="begin"/>
      </w:r>
      <w:r w:rsidR="00DA1250">
        <w:instrText xml:space="preserve"> ADDIN ZOTERO_ITEM CSL_CITATION {"citationID":"Mim0KWL2","properties":{"formattedCitation":"[42]","plainCitation":"[42]","noteIndex":0},"citationItems":[{"id":3061,"uris":["http://zotero.org/users/3231976/items/2DX9JCXQ"],"itemData":{"id":3061,"type":"webpage","abstract":"Explore our 2030 water positive commitment and our efforts to conserve and reuse water","language":"en","title":"Water stewardship - Amazon Sustainability","URL":"https://sustainability.aboutamazon.com/natural-resources/water","accessed":{"date-parts":[["2025",8,31]]}}}],"schema":"https://github.com/citation-style-language/schema/raw/master/csl-citation.json"} </w:instrText>
      </w:r>
      <w:r w:rsidR="00326D7D">
        <w:fldChar w:fldCharType="separate"/>
      </w:r>
      <w:r w:rsidR="00DA1250">
        <w:rPr>
          <w:noProof/>
        </w:rPr>
        <w:t>[42]</w:t>
      </w:r>
      <w:r w:rsidR="00326D7D">
        <w:fldChar w:fldCharType="end"/>
      </w:r>
      <w:r w:rsidR="00326D7D">
        <w:t xml:space="preserve"> </w:t>
      </w:r>
      <w:r w:rsidRPr="00CC5082">
        <w:t xml:space="preserve">features a large image of a marsh and the following </w:t>
      </w:r>
      <w:r w:rsidR="008C14F3">
        <w:t>statements</w:t>
      </w:r>
      <w:r w:rsidRPr="00CC5082">
        <w:t>:</w:t>
      </w:r>
      <w:r w:rsidR="008C14F3">
        <w:t xml:space="preserve"> </w:t>
      </w:r>
      <w:r w:rsidRPr="00CC5082">
        <w:t xml:space="preserve">“At Amazon, we know that water is a precious resource. We’re committed to doing our part </w:t>
      </w:r>
      <w:r w:rsidR="00326D7D">
        <w:t>…</w:t>
      </w:r>
      <w:r w:rsidRPr="00CC5082">
        <w:t xml:space="preserve"> to improve health, empower women, enable access to education, increase family income, and improve overall quality of life.” The company’s pledge to go “Water Positive” (“That means we’ll return more water to communities and the environment than we use in our data center operations”</w:t>
      </w:r>
      <w:r w:rsidR="00326D7D">
        <w:t xml:space="preserve">) </w:t>
      </w:r>
      <w:r w:rsidRPr="00CC5082">
        <w:t>in 2022 was disseminated, press-release fashion, in publications like Forbes</w:t>
      </w:r>
      <w:r w:rsidR="00326D7D">
        <w:t xml:space="preserve"> </w:t>
      </w:r>
      <w:r w:rsidR="00326D7D">
        <w:fldChar w:fldCharType="begin"/>
      </w:r>
      <w:r w:rsidR="00DA1250">
        <w:instrText xml:space="preserve"> ADDIN ZOTERO_ITEM CSL_CITATION {"citationID":"I0J4Thnt","properties":{"formattedCitation":"[43]","plainCitation":"[43]","noteIndex":0},"citationItems":[{"id":3063,"uris":["http://zotero.org/users/3231976/items/EKEDBM9D"],"itemData":{"id":3063,"type":"webpage","abstract":"As demand for water surges to cool down data centers and power AI, Amazon Web Services aims to give back more water to communities than it takes in the next five years.","container-title":"Forbes","language":"en","note":"section: Sustainability","title":"Amazon Web Services Plans To Go Water Positive by 2030: This Is How","title-short":"Amazon Web Services Plans To Go Water Positive by 2030","URL":"https://www.forbes.com/sites/sanammahoozi/2024/11/03/how-amazon-plans-to-give-back-more-water-to-communities-than-it-takes/","author":[{"family":"Mahoozi","given":"Sanam"}],"accessed":{"date-parts":[["2025",8,31]]}}}],"schema":"https://github.com/citation-style-language/schema/raw/master/csl-citation.json"} </w:instrText>
      </w:r>
      <w:r w:rsidR="00326D7D">
        <w:fldChar w:fldCharType="separate"/>
      </w:r>
      <w:r w:rsidR="00DA1250">
        <w:rPr>
          <w:noProof/>
        </w:rPr>
        <w:t>[43]</w:t>
      </w:r>
      <w:r w:rsidR="00326D7D">
        <w:fldChar w:fldCharType="end"/>
      </w:r>
      <w:r w:rsidR="00326D7D">
        <w:t>.</w:t>
      </w:r>
      <w:r w:rsidRPr="00CC5082">
        <w:t xml:space="preserve"> </w:t>
      </w:r>
    </w:p>
    <w:p w14:paraId="36309ABA" w14:textId="6446C92B" w:rsidR="00CC5082" w:rsidRPr="00CC5082" w:rsidRDefault="00CC5082" w:rsidP="00B55ACC">
      <w:pPr>
        <w:pStyle w:val="BodyText"/>
        <w:jc w:val="both"/>
      </w:pPr>
      <w:r w:rsidRPr="00CC5082">
        <w:t>But reality reflects a PRE mentality. The company wrote that they “strive to source water from more sustainable sources, such as recycled and/or harvested rainwater, to minimize demands on public water supplies”</w:t>
      </w:r>
      <w:r w:rsidR="00A729A9">
        <w:t xml:space="preserve"> </w:t>
      </w:r>
      <w:r w:rsidR="00A729A9">
        <w:fldChar w:fldCharType="begin"/>
      </w:r>
      <w:r w:rsidR="00DA1250">
        <w:instrText xml:space="preserve"> ADDIN ZOTERO_ITEM CSL_CITATION {"citationID":"6uEKBffb","properties":{"formattedCitation":"[42]","plainCitation":"[42]","noteIndex":0},"citationItems":[{"id":3061,"uris":["http://zotero.org/users/3231976/items/2DX9JCXQ"],"itemData":{"id":3061,"type":"webpage","abstract":"Explore our 2030 water positive commitment and our efforts to conserve and reuse water","language":"en","title":"Water stewardship - Amazon Sustainability","URL":"https://sustainability.aboutamazon.com/natural-resources/water","accessed":{"date-parts":[["2025",8,31]]}}}],"schema":"https://github.com/citation-style-language/schema/raw/master/csl-citation.json"} </w:instrText>
      </w:r>
      <w:r w:rsidR="00A729A9">
        <w:fldChar w:fldCharType="separate"/>
      </w:r>
      <w:r w:rsidR="00DA1250">
        <w:rPr>
          <w:noProof/>
        </w:rPr>
        <w:t>[42]</w:t>
      </w:r>
      <w:r w:rsidR="00A729A9">
        <w:fldChar w:fldCharType="end"/>
      </w:r>
      <w:r w:rsidR="00A729A9">
        <w:t>.</w:t>
      </w:r>
      <w:r w:rsidRPr="00CC5082">
        <w:t xml:space="preserve"> Alas, striving to do something is not the same as doing it. Environmental </w:t>
      </w:r>
      <w:r w:rsidRPr="00CC5082">
        <w:lastRenderedPageBreak/>
        <w:t>advocates have pointed out that “The company’s water stewardship goal doesn’t include the water consumed by the power plants that supply its data centers”</w:t>
      </w:r>
      <w:r w:rsidR="00AC39A0">
        <w:t xml:space="preserve"> </w:t>
      </w:r>
      <w:r w:rsidR="00AC39A0">
        <w:fldChar w:fldCharType="begin"/>
      </w:r>
      <w:r w:rsidR="00DA1250">
        <w:instrText xml:space="preserve"> ADDIN ZOTERO_ITEM CSL_CITATION {"citationID":"je1nEsT2","properties":{"formattedCitation":"[44]","plainCitation":"[44]","noteIndex":0},"citationItems":[{"id":3245,"uris":["http://zotero.org/users/3231976/items/D8VX2CPI"],"itemData":{"id":3245,"type":"post-weblog","abstract":"The company’s pledge to conserve water at its data centers doesn’t account for the thirsty power plants that keep them running.","container-title":"Grist","language":"en-us","title":"Amazon says it’s going ‘water positive’ — but there’s a problem","URL":"https://grist.org/technology/amazon-data-centers-water-positive-energy/","author":[{"family":"Bittle","given":"Jake"}],"accessed":{"date-parts":[["2025",10,4]]},"issued":{"date-parts":[["2024",8,29]]}}}],"schema":"https://github.com/citation-style-language/schema/raw/master/csl-citation.json"} </w:instrText>
      </w:r>
      <w:r w:rsidR="00AC39A0">
        <w:fldChar w:fldCharType="separate"/>
      </w:r>
      <w:r w:rsidR="00DA1250">
        <w:rPr>
          <w:noProof/>
        </w:rPr>
        <w:t>[44]</w:t>
      </w:r>
      <w:r w:rsidR="00AC39A0">
        <w:fldChar w:fldCharType="end"/>
      </w:r>
      <w:r w:rsidR="00AC39A0">
        <w:t xml:space="preserve">. </w:t>
      </w:r>
      <w:r w:rsidRPr="00CC5082">
        <w:t>Researchers from the University of California, Riverside also weighed in</w:t>
      </w:r>
      <w:r w:rsidR="00AC39A0">
        <w:t xml:space="preserve"> and are quoted in the same article as reporting</w:t>
      </w:r>
      <w:r w:rsidRPr="00CC5082">
        <w:t>: “They say they’re using very little water, but there’s a big water evaporation happening just nearby, and that’s for powering their data center.</w:t>
      </w:r>
      <w:r w:rsidR="00AC39A0">
        <w:t>”</w:t>
      </w:r>
      <w:r w:rsidRPr="00CC5082">
        <w:t xml:space="preserve"> </w:t>
      </w:r>
    </w:p>
    <w:p w14:paraId="571659E1" w14:textId="33F6BD77" w:rsidR="00CC5082" w:rsidRPr="00CC5082" w:rsidRDefault="00CC5082" w:rsidP="00B55ACC">
      <w:pPr>
        <w:pStyle w:val="BodyText"/>
        <w:jc w:val="both"/>
      </w:pPr>
      <w:r w:rsidRPr="00CC5082">
        <w:t xml:space="preserve">Amazon is also building massive, AI-centric data centers, and draining local areas dry in order to construct the buildings even before the cooling systems are brought online. One such data center is located in </w:t>
      </w:r>
      <w:r w:rsidR="006B5F07" w:rsidRPr="00CC5082">
        <w:t>Saint Joseph County</w:t>
      </w:r>
      <w:r w:rsidRPr="00CC5082">
        <w:t xml:space="preserve">, Indiana, an area described as a “small natural wetland” on which “wildlife depends… One permit application showed that </w:t>
      </w:r>
      <w:r w:rsidR="00346911">
        <w:t>[Amazon]</w:t>
      </w:r>
      <w:r w:rsidRPr="00CC5082">
        <w:t xml:space="preserve"> requested permission to pump 2.2 million gallons an hour, for 730 days. State officials are now investigating if </w:t>
      </w:r>
      <w:r w:rsidR="00346911">
        <w:t>[this]</w:t>
      </w:r>
      <w:r w:rsidRPr="00CC5082">
        <w:t xml:space="preserve"> dewatering is the reason some neighbors are reporting dry wells”</w:t>
      </w:r>
      <w:r w:rsidR="00346911">
        <w:t xml:space="preserve"> </w:t>
      </w:r>
      <w:r w:rsidR="00346911">
        <w:fldChar w:fldCharType="begin"/>
      </w:r>
      <w:r w:rsidR="00DA1250">
        <w:instrText xml:space="preserve"> ADDIN ZOTERO_ITEM CSL_CITATION {"citationID":"0bqHVMD5","properties":{"formattedCitation":"[45]","plainCitation":"[45]","noteIndex":0},"citationItems":[{"id":3057,"uris":["http://zotero.org/users/3231976/items/ARUPWD5J"],"itemData":{"id":3057,"type":"article-newspaper","abstract":"On 1,200 acres of cornfield in Indiana, Amazon is building one of the largest computers ever for work with Anthropic, an artificial intelligence start-up.","container-title":"The New York Times","ISSN":"0362-4331","language":"en-US","section":"Technology","source":"NYTimes.com","title":"At Amazon’s Biggest Data Center, Everything Is Supersized for A.I.","URL":"https://www.nytimes.com/2025/06/24/technology/amazon-ai-data-centers.html","author":[{"family":"Weise","given":"Karen"},{"family":"Metz","given":"Cade"},{"family":"Mast","given":"A. J."}],"accessed":{"date-parts":[["2025",8,31]]},"issued":{"date-parts":[["2025",6,24]]}}}],"schema":"https://github.com/citation-style-language/schema/raw/master/csl-citation.json"} </w:instrText>
      </w:r>
      <w:r w:rsidR="00346911">
        <w:fldChar w:fldCharType="separate"/>
      </w:r>
      <w:r w:rsidR="00DA1250">
        <w:rPr>
          <w:noProof/>
        </w:rPr>
        <w:t>[45]</w:t>
      </w:r>
      <w:r w:rsidR="00346911">
        <w:fldChar w:fldCharType="end"/>
      </w:r>
      <w:r w:rsidRPr="00CC5082">
        <w:t>. Once the data centers are online, then even more water will be pump</w:t>
      </w:r>
      <w:r w:rsidR="00635624">
        <w:t>ed</w:t>
      </w:r>
      <w:r w:rsidRPr="00CC5082">
        <w:t xml:space="preserve"> from the environs.  The convergence of these details justifies a PRE categorization for Amazon’s </w:t>
      </w:r>
      <w:r w:rsidR="00635624">
        <w:t xml:space="preserve">purported </w:t>
      </w:r>
      <w:r w:rsidRPr="00CC5082">
        <w:t xml:space="preserve">water </w:t>
      </w:r>
      <w:r w:rsidR="00635624">
        <w:t>“stewardship</w:t>
      </w:r>
      <w:r w:rsidRPr="00CC5082">
        <w:t>.</w:t>
      </w:r>
      <w:r w:rsidR="00635624">
        <w:t>”</w:t>
      </w:r>
      <w:r w:rsidRPr="00CC5082">
        <w:t xml:space="preserve"> </w:t>
      </w:r>
    </w:p>
    <w:p w14:paraId="0F82E05D" w14:textId="0B8AC0C1" w:rsidR="00CC5082" w:rsidRPr="00CC5082" w:rsidRDefault="00CC5082" w:rsidP="00B55ACC">
      <w:pPr>
        <w:pStyle w:val="BodyText"/>
        <w:jc w:val="both"/>
      </w:pPr>
      <w:r w:rsidRPr="00CC5082">
        <w:rPr>
          <w:b/>
          <w:bCs/>
        </w:rPr>
        <w:t>Pollution - PREs</w:t>
      </w:r>
      <w:r w:rsidRPr="00CC5082">
        <w:t>: Amazon’s pollution generation has made headlines due to the carbon generation of its deliveries</w:t>
      </w:r>
      <w:r w:rsidR="00BA4ACB">
        <w:t xml:space="preserve"> </w:t>
      </w:r>
      <w:r w:rsidR="00BA4ACB">
        <w:fldChar w:fldCharType="begin"/>
      </w:r>
      <w:r w:rsidR="00DA1250">
        <w:instrText xml:space="preserve"> ADDIN ZOTERO_ITEM CSL_CITATION {"citationID":"cXYqrsJ7","properties":{"formattedCitation":"[46]","plainCitation":"[46]","noteIndex":0},"citationItems":[{"id":3065,"uris":["http://zotero.org/users/3231976/items/ACICN5XY"],"itemData":{"id":3065,"type":"post-weblog","abstract":"SEATTLE (Traditional Puget Sound Salish and Duwamish Lands) — Since Amazon announced its “Climate Pledge” initiative to reduce emissions in September of 2019, the company continued to expand its U.S. shipping and deliveries pollution – and today, a joint investigation by Stand.earth Research Group (SRG), the Clean Mobility Collective (CMC), and the Ship it Zero … Read more","container-title":"Pacific Environment","language":"en-US","title":"Amazon’s U.S. transportation pollution surges since company announced ‘Climate Pledge’ five years ago","URL":"https://www.pacificenvironment.org/press-releases/amazons-u-s-transportation-pollution-surges-since-company-announced-climate-pledge-five-years-ago/","author":[{"literal":"Pacific Environment"}],"accessed":{"date-parts":[["2025",8,31]]}}}],"schema":"https://github.com/citation-style-language/schema/raw/master/csl-citation.json"} </w:instrText>
      </w:r>
      <w:r w:rsidR="00BA4ACB">
        <w:fldChar w:fldCharType="separate"/>
      </w:r>
      <w:r w:rsidR="00DA1250">
        <w:rPr>
          <w:noProof/>
        </w:rPr>
        <w:t>[46]</w:t>
      </w:r>
      <w:r w:rsidR="00BA4ACB">
        <w:fldChar w:fldCharType="end"/>
      </w:r>
      <w:r w:rsidRPr="00CC5082">
        <w:t xml:space="preserve"> and the plastic packaging it uses for its products</w:t>
      </w:r>
      <w:r w:rsidR="00BA4ACB">
        <w:t xml:space="preserve"> </w:t>
      </w:r>
      <w:r w:rsidR="00BA4ACB">
        <w:fldChar w:fldCharType="begin"/>
      </w:r>
      <w:r w:rsidR="00DA1250">
        <w:instrText xml:space="preserve"> ADDIN ZOTERO_ITEM CSL_CITATION {"citationID":"tdMYJeV2","properties":{"formattedCitation":"[47]","plainCitation":"[47]","noteIndex":0},"citationItems":[{"id":3067,"uris":["http://zotero.org/users/3231976/items/EPMAHKTN"],"itemData":{"id":3067,"type":"post-weblog","abstract":"Shoppers can score some great deals on Amazon Prime Day or Prime Big Deal Days, but they come at a cost: tons and tons of single-use plastic packaging waste added to our environment.","container-title":"Environment America","language":"en-US","title":"The hidden cost of Amazon Prime Days","URL":"https://environmentamerica.org/articles/were-calling-on-amazon-to-reduce-plastic-and-put-wildlife-over-waste/","author":[{"literal":"Environment America"}],"accessed":{"date-parts":[["2025",8,31]]},"issued":{"date-parts":[["2024",7,15]]}}}],"schema":"https://github.com/citation-style-language/schema/raw/master/csl-citation.json"} </w:instrText>
      </w:r>
      <w:r w:rsidR="00BA4ACB">
        <w:fldChar w:fldCharType="separate"/>
      </w:r>
      <w:r w:rsidR="00DA1250">
        <w:rPr>
          <w:noProof/>
        </w:rPr>
        <w:t>[47]</w:t>
      </w:r>
      <w:r w:rsidR="00BA4ACB">
        <w:fldChar w:fldCharType="end"/>
      </w:r>
      <w:r w:rsidR="00BA4ACB">
        <w:t>,</w:t>
      </w:r>
      <w:r w:rsidRPr="00CC5082">
        <w:t xml:space="preserve"> and its AI development has elevated those concerns. On their “sustainability” web page, Amazon states: “We engage suppliers who manufacture our devices or their components—particularly final assembly sites, semiconductors, printed circuit boards, displays, batteries, and accessories—and </w:t>
      </w:r>
      <w:r w:rsidRPr="00CC5082">
        <w:rPr>
          <w:b/>
          <w:bCs/>
        </w:rPr>
        <w:t>encourage</w:t>
      </w:r>
      <w:r w:rsidRPr="00CC5082">
        <w:t xml:space="preserve"> </w:t>
      </w:r>
      <w:r w:rsidR="006B5F07" w:rsidRPr="006B5F07">
        <w:rPr>
          <w:i/>
          <w:iCs/>
        </w:rPr>
        <w:t xml:space="preserve">(emphasis </w:t>
      </w:r>
      <w:r w:rsidR="006B5F07">
        <w:rPr>
          <w:i/>
          <w:iCs/>
        </w:rPr>
        <w:t>mine</w:t>
      </w:r>
      <w:r w:rsidR="006B5F07" w:rsidRPr="006B5F07">
        <w:rPr>
          <w:i/>
          <w:iCs/>
        </w:rPr>
        <w:t>)</w:t>
      </w:r>
      <w:r w:rsidR="006B5F07">
        <w:t xml:space="preserve"> </w:t>
      </w:r>
      <w:r w:rsidRPr="00CC5082">
        <w:t>them to … reduce manufacturing emissions”</w:t>
      </w:r>
      <w:r w:rsidR="00BA4ACB">
        <w:t xml:space="preserve"> </w:t>
      </w:r>
      <w:r w:rsidR="00BA4ACB">
        <w:fldChar w:fldCharType="begin"/>
      </w:r>
      <w:r w:rsidR="00DA1250">
        <w:instrText xml:space="preserve"> ADDIN ZOTERO_ITEM CSL_CITATION {"citationID":"zjKmtZpB","properties":{"formattedCitation":"[48]","plainCitation":"[48]","noteIndex":0},"citationItems":[{"id":3247,"uris":["http://zotero.org/users/3231976/items/U2NEVR2Q"],"itemData":{"id":3247,"type":"webpage","title":"Home - Amazon Sustainability","URL":"https://sustainability.aboutamazon.com/","accessed":{"date-parts":[["2025",10,4]]}}}],"schema":"https://github.com/citation-style-language/schema/raw/master/csl-citation.json"} </w:instrText>
      </w:r>
      <w:r w:rsidR="00BA4ACB">
        <w:fldChar w:fldCharType="separate"/>
      </w:r>
      <w:r w:rsidR="00DA1250">
        <w:rPr>
          <w:noProof/>
        </w:rPr>
        <w:t>[48]</w:t>
      </w:r>
      <w:r w:rsidR="00BA4ACB">
        <w:fldChar w:fldCharType="end"/>
      </w:r>
      <w:r w:rsidR="00BA4ACB">
        <w:t xml:space="preserve">. </w:t>
      </w:r>
      <w:r w:rsidR="00A316FC">
        <w:t>The detail of the encouragement, or c</w:t>
      </w:r>
      <w:r w:rsidRPr="00CC5082">
        <w:t>onsequences for suppliers who don’t respond to such encouragement</w:t>
      </w:r>
      <w:r w:rsidR="00A316FC">
        <w:t>,</w:t>
      </w:r>
      <w:r w:rsidRPr="00CC5082">
        <w:t xml:space="preserve"> are not </w:t>
      </w:r>
      <w:r w:rsidR="00A316FC">
        <w:t>shared</w:t>
      </w:r>
      <w:r w:rsidRPr="00CC5082">
        <w:t>. The company itself pledged to reduce its carbon emissions to zero and</w:t>
      </w:r>
      <w:r w:rsidR="00D06155">
        <w:t>,</w:t>
      </w:r>
      <w:r w:rsidRPr="00CC5082">
        <w:t xml:space="preserve"> like other CAIDs, has fallen far short of those goals: “In 2019, the company set a goal to reach net-zero carbon emissions across its global operations by 2040 but since then, its emissions have tripled”</w:t>
      </w:r>
      <w:r w:rsidR="008F1834">
        <w:t xml:space="preserve"> </w:t>
      </w:r>
      <w:r w:rsidR="008F1834">
        <w:fldChar w:fldCharType="begin"/>
      </w:r>
      <w:r w:rsidR="00DA1250">
        <w:instrText xml:space="preserve"> ADDIN ZOTERO_ITEM CSL_CITATION {"citationID":"GuCjb9Sw","properties":{"formattedCitation":"[49]","plainCitation":"[49]","noteIndex":0},"citationItems":[{"id":3069,"uris":["http://zotero.org/users/3231976/items/FZJK3FQP"],"itemData":{"id":3069,"type":"post-weblog","abstract":"Its emissions have tripled since Amazon announced six years ago that it is aiming for net-zero emissions by 2040.","container-title":"Earth.Org","language":"en","title":"Amazon Emissions Rose in 2024 Amid Data Center Expansion","URL":"https://earth.org/amazon-emissions-rose-in-2024-amid-expansion-of-energy-hungry-data-centers/","author":[{"family":"Igini","given":"Martina"}],"accessed":{"date-parts":[["2025",8,31]]},"issued":{"date-parts":[["2025",7,17]]}}}],"schema":"https://github.com/citation-style-language/schema/raw/master/csl-citation.json"} </w:instrText>
      </w:r>
      <w:r w:rsidR="008F1834">
        <w:fldChar w:fldCharType="separate"/>
      </w:r>
      <w:r w:rsidR="00DA1250">
        <w:rPr>
          <w:noProof/>
        </w:rPr>
        <w:t>[49]</w:t>
      </w:r>
      <w:r w:rsidR="008F1834">
        <w:fldChar w:fldCharType="end"/>
      </w:r>
      <w:r w:rsidR="008F1834">
        <w:t>.</w:t>
      </w:r>
      <w:r w:rsidRPr="00CC5082">
        <w:t xml:space="preserve"> </w:t>
      </w:r>
    </w:p>
    <w:p w14:paraId="0B4DA59A" w14:textId="77777777" w:rsidR="008F3010" w:rsidRDefault="00CC5082" w:rsidP="00B55ACC">
      <w:pPr>
        <w:pStyle w:val="BodyText"/>
        <w:jc w:val="both"/>
      </w:pPr>
      <w:r w:rsidRPr="00CC5082">
        <w:t xml:space="preserve">Like other CAIDs, Amazon’s pledge to reduce greenhouse gas emissions has been foiled by its AI development in recent years. Their 2024 Sustainability Report indicated that total carbon emissions for the company were 68.25 million metric tons. </w:t>
      </w:r>
    </w:p>
    <w:p w14:paraId="56E0FE73" w14:textId="3CB88698" w:rsidR="00CC5082" w:rsidRPr="008F3010" w:rsidRDefault="00CC5082" w:rsidP="00B55ACC">
      <w:pPr>
        <w:pStyle w:val="BodyText"/>
        <w:ind w:left="360"/>
        <w:jc w:val="both"/>
        <w:rPr>
          <w:sz w:val="18"/>
          <w:szCs w:val="22"/>
        </w:rPr>
      </w:pPr>
      <w:r w:rsidRPr="008F3010">
        <w:rPr>
          <w:sz w:val="18"/>
          <w:szCs w:val="22"/>
        </w:rPr>
        <w:t xml:space="preserve">That’s </w:t>
      </w:r>
      <w:r w:rsidR="00D3440B">
        <w:rPr>
          <w:sz w:val="18"/>
          <w:szCs w:val="22"/>
        </w:rPr>
        <w:t>…</w:t>
      </w:r>
      <w:r w:rsidRPr="008F3010">
        <w:rPr>
          <w:sz w:val="18"/>
          <w:szCs w:val="22"/>
        </w:rPr>
        <w:t xml:space="preserve"> a 33% increase from 2019, when the company launched its Climate Pledge commitment to reach net-zero emissions across its operations by 2040… Amazon Employees for Climate Justice, an organization of workers at the tech giant pushing for more climate action</w:t>
      </w:r>
      <w:r w:rsidR="00D3440B">
        <w:rPr>
          <w:sz w:val="18"/>
          <w:szCs w:val="22"/>
        </w:rPr>
        <w:t xml:space="preserve">… </w:t>
      </w:r>
      <w:r w:rsidRPr="008F3010">
        <w:rPr>
          <w:sz w:val="18"/>
          <w:szCs w:val="22"/>
        </w:rPr>
        <w:t>says that in areas of the U.S. that are home to more than 70% of Amazon data centers, electricity comes primarily from gas or coal. Utility companies are also building out new fossil fuel infrastructure to support these data centers.</w:t>
      </w:r>
      <w:r w:rsidR="008F3010" w:rsidRPr="008F3010">
        <w:rPr>
          <w:sz w:val="18"/>
          <w:szCs w:val="22"/>
        </w:rPr>
        <w:t xml:space="preserve"> </w:t>
      </w:r>
      <w:r w:rsidR="008F3010" w:rsidRPr="008F3010">
        <w:rPr>
          <w:sz w:val="18"/>
          <w:szCs w:val="22"/>
        </w:rPr>
        <w:fldChar w:fldCharType="begin"/>
      </w:r>
      <w:r w:rsidR="00DA1250">
        <w:rPr>
          <w:sz w:val="18"/>
          <w:szCs w:val="22"/>
        </w:rPr>
        <w:instrText xml:space="preserve"> ADDIN ZOTERO_ITEM CSL_CITATION {"citationID":"8DPPcdjS","properties":{"formattedCitation":"[50]","plainCitation":"[50]","noteIndex":0},"citationItems":[{"id":3075,"uris":["http://zotero.org/users/3231976/items/PKJAJGCR"],"itemData":{"id":3075,"type":"webpage","abstract":"Increased AI use has ended the company’s downward trend of emissions—and employees say the official numbers aren't telling the whole story.","container-title":"Fast Company","language":"en","title":"Amazon’s emissions increased 6% as the company builds more data centers to power AI","URL":"https://www.fastcompany.com/91370175/amazons-emissions-increased-6-as-the-company-builds-more-data-centers-to-power-ai","author":[{"family":"Toussaint","given":"Kristin"}],"accessed":{"date-parts":[["2025",8,31]]},"issued":{"date-parts":[["2025",7,18]]}}}],"schema":"https://github.com/citation-style-language/schema/raw/master/csl-citation.json"} </w:instrText>
      </w:r>
      <w:r w:rsidR="008F3010" w:rsidRPr="008F3010">
        <w:rPr>
          <w:sz w:val="18"/>
          <w:szCs w:val="22"/>
        </w:rPr>
        <w:fldChar w:fldCharType="separate"/>
      </w:r>
      <w:r w:rsidR="00DA1250">
        <w:rPr>
          <w:noProof/>
          <w:sz w:val="18"/>
          <w:szCs w:val="22"/>
        </w:rPr>
        <w:t>[50]</w:t>
      </w:r>
      <w:r w:rsidR="008F3010" w:rsidRPr="008F3010">
        <w:rPr>
          <w:sz w:val="18"/>
          <w:szCs w:val="22"/>
        </w:rPr>
        <w:fldChar w:fldCharType="end"/>
      </w:r>
      <w:r w:rsidRPr="008F3010">
        <w:rPr>
          <w:sz w:val="18"/>
          <w:szCs w:val="22"/>
        </w:rPr>
        <w:t xml:space="preserve"> </w:t>
      </w:r>
    </w:p>
    <w:p w14:paraId="3FD67426" w14:textId="1C656D91" w:rsidR="00CC5082" w:rsidRDefault="00CC5082" w:rsidP="00B55ACC">
      <w:pPr>
        <w:pStyle w:val="BodyText"/>
        <w:jc w:val="both"/>
      </w:pPr>
      <w:r w:rsidRPr="00CC5082">
        <w:t xml:space="preserve">Amazon employees also identified issues with the company’s use of the “carbon credits” system described </w:t>
      </w:r>
      <w:r w:rsidR="00A33CFD">
        <w:t>in Appendix 4.4</w:t>
      </w:r>
      <w:r w:rsidRPr="00CC5082">
        <w:t xml:space="preserve">. “In some cases, Amazon Employees for Climate Justice says, “the company has simply purchased the ‘credit’ for existing renewables, which would have been used anyway” </w:t>
      </w:r>
      <w:r w:rsidR="008F3010">
        <w:fldChar w:fldCharType="begin"/>
      </w:r>
      <w:r w:rsidR="00DA1250">
        <w:instrText xml:space="preserve"> ADDIN ZOTERO_ITEM CSL_CITATION {"citationID":"fTbSYv2X","properties":{"formattedCitation":"[50]","plainCitation":"[50]","noteIndex":0},"citationItems":[{"id":3075,"uris":["http://zotero.org/users/3231976/items/PKJAJGCR"],"itemData":{"id":3075,"type":"webpage","abstract":"Increased AI use has ended the company’s downward trend of emissions—and employees say the official numbers aren't telling the whole story.","container-title":"Fast Company","language":"en","title":"Amazon’s emissions increased 6% as the company builds more data centers to power AI","URL":"https://www.fastcompany.com/91370175/amazons-emissions-increased-6-as-the-company-builds-more-data-centers-to-power-ai","author":[{"family":"Toussaint","given":"Kristin"}],"accessed":{"date-parts":[["2025",8,31]]},"issued":{"date-parts":[["2025",7,18]]}}}],"schema":"https://github.com/citation-style-language/schema/raw/master/csl-citation.json"} </w:instrText>
      </w:r>
      <w:r w:rsidR="008F3010">
        <w:fldChar w:fldCharType="separate"/>
      </w:r>
      <w:r w:rsidR="00DA1250">
        <w:rPr>
          <w:noProof/>
        </w:rPr>
        <w:t>[50]</w:t>
      </w:r>
      <w:r w:rsidR="008F3010">
        <w:fldChar w:fldCharType="end"/>
      </w:r>
      <w:r w:rsidR="008F3010">
        <w:t xml:space="preserve">. </w:t>
      </w:r>
      <w:r w:rsidRPr="00CC5082">
        <w:t>Without such credits, the company’s 2022 emissions totals would have been over 300% higher than the reported number</w:t>
      </w:r>
      <w:r w:rsidR="008F3010">
        <w:t xml:space="preserve"> </w:t>
      </w:r>
      <w:r w:rsidR="008F3010">
        <w:fldChar w:fldCharType="begin"/>
      </w:r>
      <w:r w:rsidR="00DA1250">
        <w:instrText xml:space="preserve"> ADDIN ZOTERO_ITEM CSL_CITATION {"citationID":"Gd8kh1Qw","properties":{"formattedCitation":"[51]","plainCitation":"[51]","noteIndex":0},"citationItems":[{"id":3077,"uris":["http://zotero.org/users/3231976/items/B37E4ZPC"],"itemData":{"id":3077,"type":"article-newspaper","abstract":"Tech giants leading the AI race have found a way to conceal the climate impact of their growing electricity use: unbundled renewable energy certificates.","container-title":"Bloomberg.com","language":"en","source":"www.bloomberg.com","title":"How Tech Companies Are Obscuring AI’s Real Carbon Footprint","URL":"https://www.bloomberg.com/news/articles/2024-08-21/ai-tech-giants-hide-dirty-energy-with-outdated-carbon-accounting-rules","author":[{"family":"Rathi","given":"Akshat"},{"family":"White","given":"Natasha"}],"accessed":{"date-parts":[["2025",8,31]]},"issued":{"date-parts":[["2024",8,21]]}}}],"schema":"https://github.com/citation-style-language/schema/raw/master/csl-citation.json"} </w:instrText>
      </w:r>
      <w:r w:rsidR="008F3010">
        <w:fldChar w:fldCharType="separate"/>
      </w:r>
      <w:r w:rsidR="00DA1250">
        <w:rPr>
          <w:noProof/>
        </w:rPr>
        <w:t>[51]</w:t>
      </w:r>
      <w:r w:rsidR="008F3010">
        <w:fldChar w:fldCharType="end"/>
      </w:r>
      <w:r w:rsidR="008F3010">
        <w:t>.</w:t>
      </w:r>
      <w:r w:rsidR="00E27191">
        <w:t xml:space="preserve"> </w:t>
      </w:r>
      <w:r w:rsidRPr="00CC5082">
        <w:t xml:space="preserve">Touting energy conservation while consuming more energy than </w:t>
      </w:r>
      <w:proofErr w:type="gramStart"/>
      <w:r w:rsidRPr="00CC5082">
        <w:t>ever, and</w:t>
      </w:r>
      <w:proofErr w:type="gramEnd"/>
      <w:r w:rsidRPr="00CC5082">
        <w:t xml:space="preserve"> basing emission report data on the misleading carbon credits system qualify Amazon as engaging in PREs in this category.</w:t>
      </w:r>
    </w:p>
    <w:p w14:paraId="35F4462E" w14:textId="24DC1DC4" w:rsidR="00DE298D" w:rsidRPr="00CC5082" w:rsidRDefault="00DE298D" w:rsidP="00B55ACC">
      <w:pPr>
        <w:pStyle w:val="Heading2"/>
        <w:jc w:val="both"/>
      </w:pPr>
      <w:r>
        <w:t>Google</w:t>
      </w:r>
    </w:p>
    <w:p w14:paraId="65FEBFFF" w14:textId="77777777" w:rsidR="0065155D" w:rsidRPr="0065155D" w:rsidRDefault="0065155D" w:rsidP="00B55ACC">
      <w:pPr>
        <w:pStyle w:val="BodyText"/>
        <w:jc w:val="both"/>
      </w:pPr>
      <w:r w:rsidRPr="0065155D">
        <w:t xml:space="preserve">Like Microsoft and Amazon, Google is admirable in that it publishes yearly sustainability reports. </w:t>
      </w:r>
    </w:p>
    <w:p w14:paraId="434ED416" w14:textId="6E6A7CA8" w:rsidR="0065155D" w:rsidRPr="0065155D" w:rsidRDefault="0065155D" w:rsidP="00B55ACC">
      <w:pPr>
        <w:pStyle w:val="BodyText"/>
        <w:jc w:val="both"/>
      </w:pPr>
      <w:r w:rsidRPr="0065155D">
        <w:rPr>
          <w:b/>
          <w:bCs/>
        </w:rPr>
        <w:t>REEs - PREs:</w:t>
      </w:r>
      <w:r w:rsidRPr="0065155D">
        <w:t xml:space="preserve"> In 2019, Google wrote on their sustainability page</w:t>
      </w:r>
      <w:r w:rsidR="00E449A0">
        <w:t xml:space="preserve">: </w:t>
      </w:r>
      <w:r w:rsidRPr="0065155D">
        <w:t>“As a company committed to sourcing our minerals responsibly, Google is working on new ways to make the mineral-tracking process more transparent for everyone”</w:t>
      </w:r>
      <w:r w:rsidR="00E449A0">
        <w:t xml:space="preserve"> </w:t>
      </w:r>
      <w:r w:rsidR="00E449A0">
        <w:fldChar w:fldCharType="begin"/>
      </w:r>
      <w:r w:rsidR="00DA1250">
        <w:instrText xml:space="preserve"> ADDIN ZOTERO_ITEM CSL_CITATION {"citationID":"SPod2TAI","properties":{"formattedCitation":"[52]","plainCitation":"[52]","noteIndex":0},"citationItems":[{"id":3248,"uris":["http://zotero.org/users/3231976/items/IZVES8WC"],"itemData":{"id":3248,"type":"webpage","abstract":"Explore our mineral tracking and learn more about the way we integrate sustainability into Google products and services.","container-title":"Sustainability","language":"en","title":"Supplier Responsibility: Mineral Tracking - Google Sustainability","title-short":"Supplier Responsibility","URL":"https://sustainability.google/stories/traceability/","accessed":{"date-parts":[["2025",10,5]]}}}],"schema":"https://github.com/citation-style-language/schema/raw/master/csl-citation.json"} </w:instrText>
      </w:r>
      <w:r w:rsidR="00E449A0">
        <w:fldChar w:fldCharType="separate"/>
      </w:r>
      <w:r w:rsidR="00DA1250">
        <w:rPr>
          <w:noProof/>
        </w:rPr>
        <w:t>[52]</w:t>
      </w:r>
      <w:r w:rsidR="00E449A0">
        <w:fldChar w:fldCharType="end"/>
      </w:r>
      <w:r w:rsidR="00E449A0">
        <w:t xml:space="preserve">. </w:t>
      </w:r>
      <w:r w:rsidRPr="0065155D">
        <w:t>Phase 1 is complete: Google assures the public that they are aware of the problematic nature of mineral sourcing and are working on ways to solve it. The only quest</w:t>
      </w:r>
      <w:r w:rsidR="00A33CFD">
        <w:t>i</w:t>
      </w:r>
      <w:r w:rsidRPr="0065155D">
        <w:t>on that remains is, “</w:t>
      </w:r>
      <w:r w:rsidR="00A33CFD">
        <w:t>H</w:t>
      </w:r>
      <w:r w:rsidRPr="0065155D">
        <w:t xml:space="preserve">ow?” Unfortunately, that </w:t>
      </w:r>
      <w:r w:rsidR="00E449A0" w:rsidRPr="0065155D">
        <w:t>question</w:t>
      </w:r>
      <w:r w:rsidRPr="0065155D">
        <w:t xml:space="preserve"> leads only to Phase 2 of PREs. Problematic mineral sourcing has increasingly made headlines since 2019, but Google’s “commitment” did not extend to today, as indicated by the company’s 2025 Environmental Report. The word “mineral” does not appear in the report at all, nor does “mining” </w:t>
      </w:r>
      <w:r w:rsidR="00E449A0">
        <w:fldChar w:fldCharType="begin"/>
      </w:r>
      <w:r w:rsidR="00DA1250">
        <w:instrText xml:space="preserve"> ADDIN ZOTERO_ITEM CSL_CITATION {"citationID":"kvkwb7Vw","properties":{"formattedCitation":"[53]","plainCitation":"[53]","noteIndex":0},"citationItems":[{"id":2949,"uris":["http://zotero.org/users/3231976/items/LR7RINKV"],"itemData":{"id":2949,"type":"webpage","title":"Environmental Report 2025","URL":"https://www.gstatic.com/gumdrop/sustainability/google-2025-environmental-report.pdf","author":[{"literal":"Google"}],"accessed":{"date-parts":[["2025",8,19]]},"issued":{"date-parts":[["2025"]]}}}],"schema":"https://github.com/citation-style-language/schema/raw/master/csl-citation.json"} </w:instrText>
      </w:r>
      <w:r w:rsidR="00E449A0">
        <w:fldChar w:fldCharType="separate"/>
      </w:r>
      <w:r w:rsidR="00DA1250">
        <w:rPr>
          <w:noProof/>
        </w:rPr>
        <w:t>[53]</w:t>
      </w:r>
      <w:r w:rsidR="00E449A0">
        <w:fldChar w:fldCharType="end"/>
      </w:r>
      <w:r w:rsidR="00E449A0">
        <w:t xml:space="preserve">. </w:t>
      </w:r>
      <w:r w:rsidRPr="0065155D">
        <w:t xml:space="preserve">The one mention of </w:t>
      </w:r>
      <w:r w:rsidR="00A33CFD">
        <w:t>REEs</w:t>
      </w:r>
      <w:r w:rsidRPr="0065155D">
        <w:t xml:space="preserve"> comes from the claim that “The magnets in Pixel Watch 3 and in the haptics engine of Pixel 9 and Pixel 9 Pro phone series are made with 100% recycled rare-earth elements”</w:t>
      </w:r>
      <w:r w:rsidR="008422C6">
        <w:t xml:space="preserve"> </w:t>
      </w:r>
      <w:r w:rsidR="008422C6">
        <w:fldChar w:fldCharType="begin"/>
      </w:r>
      <w:r w:rsidR="00DA1250">
        <w:instrText xml:space="preserve"> ADDIN ZOTERO_ITEM CSL_CITATION {"citationID":"JeIHNf7i","properties":{"formattedCitation":"[53]","plainCitation":"[53]","noteIndex":0},"citationItems":[{"id":2949,"uris":["http://zotero.org/users/3231976/items/LR7RINKV"],"itemData":{"id":2949,"type":"webpage","title":"Environmental Report 2025","URL":"https://www.gstatic.com/gumdrop/sustainability/google-2025-environmental-report.pdf","author":[{"literal":"Google"}],"accessed":{"date-parts":[["2025",8,19]]},"issued":{"date-parts":[["2025"]]}}}],"schema":"https://github.com/citation-style-language/schema/raw/master/csl-citation.json"} </w:instrText>
      </w:r>
      <w:r w:rsidR="008422C6">
        <w:fldChar w:fldCharType="separate"/>
      </w:r>
      <w:r w:rsidR="00DA1250">
        <w:rPr>
          <w:noProof/>
        </w:rPr>
        <w:t>[53]</w:t>
      </w:r>
      <w:r w:rsidR="008422C6">
        <w:fldChar w:fldCharType="end"/>
      </w:r>
      <w:r w:rsidR="008422C6">
        <w:t>.</w:t>
      </w:r>
      <w:r w:rsidRPr="0065155D">
        <w:t xml:space="preserve"> But </w:t>
      </w:r>
      <w:r w:rsidRPr="0065155D">
        <w:lastRenderedPageBreak/>
        <w:t xml:space="preserve">following the footnote down to page 117 of the </w:t>
      </w:r>
      <w:r w:rsidR="008422C6" w:rsidRPr="0065155D">
        <w:t>120-page</w:t>
      </w:r>
      <w:r w:rsidRPr="0065155D">
        <w:t xml:space="preserve"> document informs the reader that “Pixel Watch 3 docking, speaker, and haptic magnets contain 100% recycled rare earth elements, but the majority of the magnet weight consists of other materials.” Similar to Amazon, Google seems to have picked one or two products to toute using the “100% recycled” descriptor, but further scrutiny shows the </w:t>
      </w:r>
      <w:r w:rsidR="008422C6" w:rsidRPr="0065155D">
        <w:t>less impressive</w:t>
      </w:r>
      <w:r w:rsidRPr="0065155D">
        <w:t xml:space="preserve"> (and less press release worthy) reality of minimal commitment to using REEs from renewable sources. As such, I conclude that Google engages in environmental PREs in the realm of REEs.</w:t>
      </w:r>
    </w:p>
    <w:p w14:paraId="0C134C03" w14:textId="211A2ABE" w:rsidR="0065155D" w:rsidRPr="0065155D" w:rsidRDefault="0065155D" w:rsidP="00B55ACC">
      <w:pPr>
        <w:pStyle w:val="BodyText"/>
        <w:jc w:val="both"/>
      </w:pPr>
      <w:r w:rsidRPr="0065155D">
        <w:rPr>
          <w:b/>
          <w:bCs/>
        </w:rPr>
        <w:t>Energy Consumption and Pollution</w:t>
      </w:r>
      <w:r w:rsidR="00CC4BBD">
        <w:t xml:space="preserve"> </w:t>
      </w:r>
      <w:r w:rsidR="009211FB">
        <w:rPr>
          <w:b/>
          <w:bCs/>
        </w:rPr>
        <w:t>–</w:t>
      </w:r>
      <w:r w:rsidR="00CC4BBD" w:rsidRPr="00CC4BBD">
        <w:rPr>
          <w:b/>
          <w:bCs/>
        </w:rPr>
        <w:t xml:space="preserve"> PREs</w:t>
      </w:r>
      <w:r w:rsidR="009211FB">
        <w:rPr>
          <w:b/>
          <w:bCs/>
        </w:rPr>
        <w:t>:</w:t>
      </w:r>
      <w:r w:rsidR="000560AC">
        <w:rPr>
          <w:rStyle w:val="FootnoteReference"/>
        </w:rPr>
        <w:footnoteReference w:id="4"/>
      </w:r>
      <w:r w:rsidRPr="0065155D">
        <w:t xml:space="preserve"> </w:t>
      </w:r>
      <w:r w:rsidR="005F7763">
        <w:t>Google</w:t>
      </w:r>
      <w:r w:rsidRPr="0065155D">
        <w:t xml:space="preserve"> has a history of committing to do right by the environment even when global regulations no longer force them to do so. Sands and Morison’s work on the subject is worth quoting at length:</w:t>
      </w:r>
    </w:p>
    <w:p w14:paraId="5B57CC88" w14:textId="706E1F0A" w:rsidR="0065155D" w:rsidRPr="0065155D" w:rsidRDefault="0065155D" w:rsidP="00B55ACC">
      <w:pPr>
        <w:pStyle w:val="BodyText"/>
        <w:ind w:left="360"/>
        <w:jc w:val="both"/>
        <w:rPr>
          <w:sz w:val="18"/>
          <w:szCs w:val="22"/>
        </w:rPr>
      </w:pPr>
      <w:r w:rsidRPr="0065155D">
        <w:rPr>
          <w:sz w:val="18"/>
          <w:szCs w:val="22"/>
        </w:rPr>
        <w:t xml:space="preserve">… following U.S. President Donald Trump’s decision to pull out of the Paris Agreement </w:t>
      </w:r>
      <w:r w:rsidR="00CC4BBD">
        <w:rPr>
          <w:sz w:val="18"/>
          <w:szCs w:val="22"/>
        </w:rPr>
        <w:t>…</w:t>
      </w:r>
      <w:r w:rsidRPr="0065155D">
        <w:rPr>
          <w:sz w:val="18"/>
          <w:szCs w:val="22"/>
        </w:rPr>
        <w:t xml:space="preserve"> Google signed onto the “We Are Still In” campaign along with Amazon, Apple, and Facebook </w:t>
      </w:r>
      <w:r w:rsidR="00FA57FC" w:rsidRPr="0064173A">
        <w:rPr>
          <w:sz w:val="18"/>
          <w:szCs w:val="22"/>
        </w:rPr>
        <w:t>…</w:t>
      </w:r>
      <w:r w:rsidRPr="0065155D">
        <w:rPr>
          <w:sz w:val="18"/>
          <w:szCs w:val="22"/>
        </w:rPr>
        <w:t xml:space="preserve"> committing to working with local and state lawmakers to reduce the U.S.’s carbon emissions. To demonstrate this commitment, Google has recently made the largest corporate purchase of renewable energy in history</w:t>
      </w:r>
      <w:r w:rsidR="00FA57FC" w:rsidRPr="0064173A">
        <w:rPr>
          <w:sz w:val="18"/>
          <w:szCs w:val="22"/>
        </w:rPr>
        <w:t xml:space="preserve">… </w:t>
      </w:r>
      <w:r w:rsidRPr="0065155D">
        <w:rPr>
          <w:sz w:val="18"/>
          <w:szCs w:val="22"/>
        </w:rPr>
        <w:t>and have worked to ensure their 15 data centers across the globe are powered sustainably</w:t>
      </w:r>
      <w:r w:rsidR="00FA57FC" w:rsidRPr="0064173A">
        <w:rPr>
          <w:sz w:val="18"/>
          <w:szCs w:val="22"/>
        </w:rPr>
        <w:t xml:space="preserve">… </w:t>
      </w:r>
      <w:r w:rsidR="00FA57FC" w:rsidRPr="0064173A">
        <w:rPr>
          <w:sz w:val="18"/>
          <w:szCs w:val="22"/>
        </w:rPr>
        <w:fldChar w:fldCharType="begin"/>
      </w:r>
      <w:r w:rsidR="00FA57FC" w:rsidRPr="0064173A">
        <w:rPr>
          <w:sz w:val="18"/>
          <w:szCs w:val="22"/>
        </w:rPr>
        <w:instrText xml:space="preserve"> ADDIN ZOTERO_ITEM CSL_CITATION {"citationID":"djdCsGb3","properties":{"formattedCitation":"[6]","plainCitation":"[6]","noteIndex":0},"citationItems":[{"id":2890,"uris":["http://zotero.org/users/3231976/items/WKFKCT3T"],"itemData":{"id":2890,"type":"article-journal","abstract":"Digital technology companies are increasingly listening to consumers and publicly moving towards more sustainable environmental practices and policies. However, many of these companies employ ‘greenwashing’ by promoting ethical standards while doing surface-level work that covers up a seething underbelly of unsustainable and dangerous practices and policies that help to further accelerate the climate crisis. This article will delineate corporate greenwashing practices among digital technology companies through two case studies: Amazon and Google. Ultimately, three policy interventions will be presented that may alleviate the negative impacts of greenwashing by digital technology companies.&amp;nbsp;&amp;nbsp;&amp;nbsp;","container-title":"The iJournal: Student Journal of the Faculty of Information","DOI":"10.33137/ijournal.v5i2.34413","ISSN":"2561-7397","issue":"2","language":"en","license":"Copyright (c) 2020 Hazel Sands and Brittany Morison","source":"theijournal.ca","title":"Greenwashing in the Information Industry","URL":"https://theijournal.ca/index.php/ijournal/article/view/34413","volume":"5","author":[{"family":"Sands","given":"Hazel"},{"family":"Morison","given":"Brittany"}],"accessed":{"date-parts":[["2025",8,12]]},"issued":{"date-parts":[["2020",6,1]]}}}],"schema":"https://github.com/citation-style-language/schema/raw/master/csl-citation.json"} </w:instrText>
      </w:r>
      <w:r w:rsidR="00FA57FC" w:rsidRPr="0064173A">
        <w:rPr>
          <w:sz w:val="18"/>
          <w:szCs w:val="22"/>
        </w:rPr>
        <w:fldChar w:fldCharType="separate"/>
      </w:r>
      <w:r w:rsidR="00FA57FC" w:rsidRPr="0064173A">
        <w:rPr>
          <w:noProof/>
          <w:sz w:val="18"/>
          <w:szCs w:val="22"/>
        </w:rPr>
        <w:t>[6]</w:t>
      </w:r>
      <w:r w:rsidR="00FA57FC" w:rsidRPr="0064173A">
        <w:rPr>
          <w:sz w:val="18"/>
          <w:szCs w:val="22"/>
        </w:rPr>
        <w:fldChar w:fldCharType="end"/>
      </w:r>
    </w:p>
    <w:p w14:paraId="01470A11" w14:textId="77777777" w:rsidR="00162FD4" w:rsidRDefault="0065155D" w:rsidP="00B55ACC">
      <w:pPr>
        <w:pStyle w:val="BodyText"/>
        <w:jc w:val="both"/>
      </w:pPr>
      <w:r w:rsidRPr="0065155D">
        <w:t xml:space="preserve">Here we have a clear Phase 1 of PREs. Google made multiple announcements about its continued dedication to environmental protections. Phase 2, however, is predictably and decidedly bleaker. Under the larger heading “Net Zero Goal” in the 2024 environmental report, there are six paragraphs in smaller print. That last paragraph, on page 32, contains the following admission: </w:t>
      </w:r>
    </w:p>
    <w:p w14:paraId="2225612F" w14:textId="74A96E5C" w:rsidR="0065155D" w:rsidRPr="0065155D" w:rsidRDefault="0065155D" w:rsidP="00B55ACC">
      <w:pPr>
        <w:pStyle w:val="BodyText"/>
        <w:ind w:left="360"/>
        <w:jc w:val="both"/>
        <w:rPr>
          <w:sz w:val="18"/>
          <w:szCs w:val="22"/>
        </w:rPr>
      </w:pPr>
      <w:r w:rsidRPr="0065155D">
        <w:rPr>
          <w:sz w:val="18"/>
          <w:szCs w:val="22"/>
        </w:rPr>
        <w:t>In 2023, our total GHG emissions were 14.3 million tCO2 e, representing a 13% year-over-year increase and a 48% increase compared to our 2019 target base year. This result was primarily due to increases in data center energy consumption and supply chain emissions. As we further integrate AI into our products, reducing emissions may be challenging due to increasing energy demands from the greater intensity of AI compute, and the emissions associated with the expected increases in our technical infrastructure investment.</w:t>
      </w:r>
      <w:r w:rsidR="00162FD4" w:rsidRPr="0064173A">
        <w:rPr>
          <w:sz w:val="18"/>
          <w:szCs w:val="22"/>
        </w:rPr>
        <w:t xml:space="preserve"> </w:t>
      </w:r>
      <w:r w:rsidR="00162FD4" w:rsidRPr="0064173A">
        <w:rPr>
          <w:sz w:val="18"/>
          <w:szCs w:val="22"/>
        </w:rPr>
        <w:fldChar w:fldCharType="begin"/>
      </w:r>
      <w:r w:rsidR="00DA1250">
        <w:rPr>
          <w:sz w:val="18"/>
          <w:szCs w:val="22"/>
        </w:rPr>
        <w:instrText xml:space="preserve"> ADDIN ZOTERO_ITEM CSL_CITATION {"citationID":"qQO2IEfO","properties":{"formattedCitation":"[54]","plainCitation":"[54]","noteIndex":0},"citationItems":[{"id":3250,"uris":["http://zotero.org/users/3231976/items/3FVLPUSP"],"itemData":{"id":3250,"type":"webpage","abstract":"Download the 2024 Environmental Report. This report charts our progress and methodology, and shares knowledge and insights for others.","container-title":"Sustainability","language":"en","title":"2024 Environmental Report - Google Sustainability","URL":"https://sustainability.google/reports/google-2024-environmental-report/","accessed":{"date-parts":[["2025",10,5]]}}}],"schema":"https://github.com/citation-style-language/schema/raw/master/csl-citation.json"} </w:instrText>
      </w:r>
      <w:r w:rsidR="00162FD4" w:rsidRPr="0064173A">
        <w:rPr>
          <w:sz w:val="18"/>
          <w:szCs w:val="22"/>
        </w:rPr>
        <w:fldChar w:fldCharType="separate"/>
      </w:r>
      <w:r w:rsidR="00DA1250">
        <w:rPr>
          <w:noProof/>
          <w:sz w:val="18"/>
          <w:szCs w:val="22"/>
        </w:rPr>
        <w:t>[54]</w:t>
      </w:r>
      <w:r w:rsidR="00162FD4" w:rsidRPr="0064173A">
        <w:rPr>
          <w:sz w:val="18"/>
          <w:szCs w:val="22"/>
        </w:rPr>
        <w:fldChar w:fldCharType="end"/>
      </w:r>
    </w:p>
    <w:p w14:paraId="26726228" w14:textId="0BFE8B2F" w:rsidR="0065155D" w:rsidRPr="0065155D" w:rsidRDefault="0065155D" w:rsidP="00B55ACC">
      <w:pPr>
        <w:pStyle w:val="BodyText"/>
        <w:jc w:val="both"/>
      </w:pPr>
      <w:r w:rsidRPr="0065155D">
        <w:t xml:space="preserve">Despite all of the initial promises, the company now cautions that protecting the environment “may be challenging.” Once again, Google and other large CAIDs make bold promises and </w:t>
      </w:r>
      <w:r w:rsidR="00FC7AB6">
        <w:t>later</w:t>
      </w:r>
      <w:r w:rsidRPr="0065155D">
        <w:t xml:space="preserve"> temper them when market forces and their own ambitions diverge from the plan. As Sands and Morison put it, “While Google’s external policies on the environment and sustainability support climate action, it is clear that their internal policies do not consistently reflect that focus” </w:t>
      </w:r>
      <w:r w:rsidR="0064173A">
        <w:fldChar w:fldCharType="begin"/>
      </w:r>
      <w:r w:rsidR="0064173A">
        <w:instrText xml:space="preserve"> ADDIN ZOTERO_ITEM CSL_CITATION {"citationID":"vqtJcpxw","properties":{"formattedCitation":"[6]","plainCitation":"[6]","noteIndex":0},"citationItems":[{"id":2890,"uris":["http://zotero.org/users/3231976/items/WKFKCT3T"],"itemData":{"id":2890,"type":"article-journal","abstract":"Digital technology companies are increasingly listening to consumers and publicly moving towards more sustainable environmental practices and policies. However, many of these companies employ ‘greenwashing’ by promoting ethical standards while doing surface-level work that covers up a seething underbelly of unsustainable and dangerous practices and policies that help to further accelerate the climate crisis. This article will delineate corporate greenwashing practices among digital technology companies through two case studies: Amazon and Google. Ultimately, three policy interventions will be presented that may alleviate the negative impacts of greenwashing by digital technology companies.&amp;nbsp;&amp;nbsp;&amp;nbsp;","container-title":"The iJournal: Student Journal of the Faculty of Information","DOI":"10.33137/ijournal.v5i2.34413","ISSN":"2561-7397","issue":"2","language":"en","license":"Copyright (c) 2020 Hazel Sands and Brittany Morison","source":"theijournal.ca","title":"Greenwashing in the Information Industry","URL":"https://theijournal.ca/index.php/ijournal/article/view/34413","volume":"5","author":[{"family":"Sands","given":"Hazel"},{"family":"Morison","given":"Brittany"}],"accessed":{"date-parts":[["2025",8,12]]},"issued":{"date-parts":[["2020",6,1]]}}}],"schema":"https://github.com/citation-style-language/schema/raw/master/csl-citation.json"} </w:instrText>
      </w:r>
      <w:r w:rsidR="0064173A">
        <w:fldChar w:fldCharType="separate"/>
      </w:r>
      <w:r w:rsidR="0064173A">
        <w:rPr>
          <w:noProof/>
        </w:rPr>
        <w:t>[6]</w:t>
      </w:r>
      <w:r w:rsidR="0064173A">
        <w:fldChar w:fldCharType="end"/>
      </w:r>
      <w:r w:rsidR="0064173A">
        <w:t>.</w:t>
      </w:r>
    </w:p>
    <w:p w14:paraId="1A4C8213" w14:textId="584D0104" w:rsidR="0064173A" w:rsidRDefault="0065155D" w:rsidP="00B55ACC">
      <w:pPr>
        <w:pStyle w:val="BodyText"/>
        <w:jc w:val="both"/>
      </w:pPr>
      <w:r w:rsidRPr="0065155D">
        <w:rPr>
          <w:b/>
          <w:bCs/>
        </w:rPr>
        <w:t>Water</w:t>
      </w:r>
      <w:r w:rsidR="0064173A">
        <w:t xml:space="preserve"> </w:t>
      </w:r>
      <w:r w:rsidR="0064173A" w:rsidRPr="0064173A">
        <w:rPr>
          <w:b/>
          <w:bCs/>
        </w:rPr>
        <w:t>– PREs:</w:t>
      </w:r>
      <w:r w:rsidR="0064173A">
        <w:t xml:space="preserve"> </w:t>
      </w:r>
      <w:r w:rsidRPr="0065155D">
        <w:t xml:space="preserve">Google’s data centers are </w:t>
      </w:r>
      <w:r w:rsidR="00D50768">
        <w:t>similar to</w:t>
      </w:r>
      <w:r w:rsidRPr="0065155D">
        <w:t xml:space="preserve"> other CAIDs in their water demands. The</w:t>
      </w:r>
      <w:r w:rsidR="0064173A">
        <w:t xml:space="preserve"> company </w:t>
      </w:r>
      <w:r w:rsidRPr="0065155D">
        <w:t>appear</w:t>
      </w:r>
      <w:r w:rsidR="0064173A">
        <w:t>s</w:t>
      </w:r>
      <w:r w:rsidRPr="0065155D">
        <w:t xml:space="preserve"> eager to join the contingent of concerned citizens regarding water consumption. In their 2025 environmental report, the subsection on water begins, </w:t>
      </w:r>
    </w:p>
    <w:p w14:paraId="16B6DE53" w14:textId="21B37491" w:rsidR="0064173A" w:rsidRPr="0064173A" w:rsidRDefault="0065155D" w:rsidP="00B55ACC">
      <w:pPr>
        <w:pStyle w:val="BodyText"/>
        <w:ind w:left="360"/>
        <w:jc w:val="both"/>
        <w:rPr>
          <w:sz w:val="18"/>
          <w:szCs w:val="22"/>
        </w:rPr>
      </w:pPr>
      <w:r w:rsidRPr="0065155D">
        <w:rPr>
          <w:sz w:val="18"/>
          <w:szCs w:val="22"/>
        </w:rPr>
        <w:t>Water is one of the most essential resources on Earth. And though water risk varies by location and isn’t present everywhere, growing concerns in many regions mean managing this precious resource is no longer just a responsibility, but a necessity. We’re working to do just that through a strategy centered on advancing responsible water use at Google, benefiting watersheds and communities, and supporting water security with technology</w:t>
      </w:r>
      <w:r w:rsidR="0064173A">
        <w:rPr>
          <w:sz w:val="18"/>
          <w:szCs w:val="22"/>
        </w:rPr>
        <w:t xml:space="preserve">…. </w:t>
      </w:r>
      <w:r w:rsidRPr="0065155D">
        <w:rPr>
          <w:sz w:val="18"/>
          <w:szCs w:val="22"/>
        </w:rPr>
        <w:t>In 2024, we consumed a total of approximately 8.1 billion gallons (31 billion liters or 31 million cubic meters) of water across our data centers (excluding those operated by third parties) and offices.</w:t>
      </w:r>
      <w:r w:rsidR="0064173A">
        <w:rPr>
          <w:sz w:val="18"/>
          <w:szCs w:val="22"/>
        </w:rPr>
        <w:t xml:space="preserve"> </w:t>
      </w:r>
      <w:r w:rsidR="0064173A">
        <w:rPr>
          <w:sz w:val="18"/>
          <w:szCs w:val="22"/>
        </w:rPr>
        <w:fldChar w:fldCharType="begin"/>
      </w:r>
      <w:r w:rsidR="00DA1250">
        <w:rPr>
          <w:sz w:val="18"/>
          <w:szCs w:val="22"/>
        </w:rPr>
        <w:instrText xml:space="preserve"> ADDIN ZOTERO_ITEM CSL_CITATION {"citationID":"eKaNm5rh","properties":{"formattedCitation":"[53]","plainCitation":"[53]","noteIndex":0},"citationItems":[{"id":2949,"uris":["http://zotero.org/users/3231976/items/LR7RINKV"],"itemData":{"id":2949,"type":"webpage","title":"Environmental Report 2025","URL":"https://www.gstatic.com/gumdrop/sustainability/google-2025-environmental-report.pdf","author":[{"literal":"Google"}],"accessed":{"date-parts":[["2025",8,19]]},"issued":{"date-parts":[["2025"]]}}}],"schema":"https://github.com/citation-style-language/schema/raw/master/csl-citation.json"} </w:instrText>
      </w:r>
      <w:r w:rsidR="0064173A">
        <w:rPr>
          <w:sz w:val="18"/>
          <w:szCs w:val="22"/>
        </w:rPr>
        <w:fldChar w:fldCharType="separate"/>
      </w:r>
      <w:r w:rsidR="00DA1250">
        <w:rPr>
          <w:noProof/>
          <w:sz w:val="18"/>
          <w:szCs w:val="22"/>
        </w:rPr>
        <w:t>[53]</w:t>
      </w:r>
      <w:r w:rsidR="0064173A">
        <w:rPr>
          <w:sz w:val="18"/>
          <w:szCs w:val="22"/>
        </w:rPr>
        <w:fldChar w:fldCharType="end"/>
      </w:r>
    </w:p>
    <w:p w14:paraId="4812DCCD" w14:textId="68E247AD" w:rsidR="0065155D" w:rsidRPr="0065155D" w:rsidRDefault="0065155D" w:rsidP="00B55ACC">
      <w:pPr>
        <w:pStyle w:val="BodyText"/>
        <w:jc w:val="both"/>
      </w:pPr>
      <w:r w:rsidRPr="0065155D">
        <w:t xml:space="preserve">That’s double their 2022 water consumption of 4.3 </w:t>
      </w:r>
      <w:r w:rsidR="0064173A">
        <w:t xml:space="preserve">billion </w:t>
      </w:r>
      <w:r w:rsidRPr="0065155D">
        <w:t>gallons of water</w:t>
      </w:r>
      <w:r w:rsidR="0064173A">
        <w:t xml:space="preserve"> </w:t>
      </w:r>
      <w:r w:rsidR="0064173A">
        <w:fldChar w:fldCharType="begin"/>
      </w:r>
      <w:r w:rsidR="00DA1250">
        <w:instrText xml:space="preserve"> ADDIN ZOTERO_ITEM CSL_CITATION {"citationID":"wdvcKbhf","properties":{"formattedCitation":"[55]","plainCitation":"[55]","noteIndex":0},"citationItems":[{"id":3252,"uris":["http://zotero.org/users/3231976/items/7ZSZWEUD"],"itemData":{"id":3252,"type":"post-weblog","abstract":"It is important to note that the amount of water Google’s data centers are using has increased dramatically over the past five years.","container-title":"Digital Information World","language":"en","title":"Google’s Data Centers Used 4 Billion Gallons of Water in 2021","URL":"https://www.digitalinformationworld.com/2022/12/googles-data-centers-used-4-billion.html","author":[{"family":"Muhammad","given":"Zia"}],"accessed":{"date-parts":[["2025",10,5]]},"issued":{"date-parts":[["2022",12,22]]}}}],"schema":"https://github.com/citation-style-language/schema/raw/master/csl-citation.json"} </w:instrText>
      </w:r>
      <w:r w:rsidR="0064173A">
        <w:fldChar w:fldCharType="separate"/>
      </w:r>
      <w:r w:rsidR="00DA1250">
        <w:rPr>
          <w:noProof/>
        </w:rPr>
        <w:t>[55]</w:t>
      </w:r>
      <w:r w:rsidR="0064173A">
        <w:fldChar w:fldCharType="end"/>
      </w:r>
      <w:r w:rsidR="0064173A">
        <w:t xml:space="preserve">, </w:t>
      </w:r>
      <w:r w:rsidRPr="0065155D">
        <w:t xml:space="preserve">a massive leap that the company attributes to the rise of AI energy demands. The company is quick to point out that the “majority” of their freshwater consumption occurred in “regions where water resources are abundant: in 2024, 72% of our freshwater withdrawals came from sources at low risk of water depletion or scarcity” </w:t>
      </w:r>
      <w:r w:rsidR="0064173A">
        <w:fldChar w:fldCharType="begin"/>
      </w:r>
      <w:r w:rsidR="00DA1250">
        <w:instrText xml:space="preserve"> ADDIN ZOTERO_ITEM CSL_CITATION {"citationID":"e3o6KuLw","properties":{"formattedCitation":"[53]","plainCitation":"[53]","noteIndex":0},"citationItems":[{"id":2949,"uris":["http://zotero.org/users/3231976/items/LR7RINKV"],"itemData":{"id":2949,"type":"webpage","title":"Environmental Report 2025","URL":"https://www.gstatic.com/gumdrop/sustainability/google-2025-environmental-report.pdf","author":[{"literal":"Google"}],"accessed":{"date-parts":[["2025",8,19]]},"issued":{"date-parts":[["2025"]]}}}],"schema":"https://github.com/citation-style-language/schema/raw/master/csl-citation.json"} </w:instrText>
      </w:r>
      <w:r w:rsidR="0064173A">
        <w:fldChar w:fldCharType="separate"/>
      </w:r>
      <w:r w:rsidR="00DA1250">
        <w:rPr>
          <w:noProof/>
        </w:rPr>
        <w:t>[53]</w:t>
      </w:r>
      <w:r w:rsidR="0064173A">
        <w:fldChar w:fldCharType="end"/>
      </w:r>
      <w:r w:rsidR="0064173A">
        <w:t>.</w:t>
      </w:r>
      <w:r w:rsidR="00966E67">
        <w:t xml:space="preserve"> </w:t>
      </w:r>
      <w:r w:rsidRPr="0065155D">
        <w:t>Taking Google’s statements at face value, that leaves over a quarter of Google’s multi-</w:t>
      </w:r>
      <w:r w:rsidR="00511E03" w:rsidRPr="0065155D">
        <w:t>billion-gallon</w:t>
      </w:r>
      <w:r w:rsidRPr="0065155D">
        <w:t xml:space="preserve"> annual water consumption being sourced from high risk and high scarcity areas, plus the murky source data for whatever third-party consumption is tied to the company’s operations. According to an investigative report: “Google is the most likely </w:t>
      </w:r>
      <w:r w:rsidR="008930CE">
        <w:t xml:space="preserve">[among </w:t>
      </w:r>
      <w:r w:rsidR="008930CE">
        <w:lastRenderedPageBreak/>
        <w:t xml:space="preserve">CAIDs] </w:t>
      </w:r>
      <w:r w:rsidRPr="0065155D">
        <w:t xml:space="preserve">to build in dry areas... It has seven active data </w:t>
      </w:r>
      <w:proofErr w:type="spellStart"/>
      <w:r w:rsidRPr="0065155D">
        <w:t>centres</w:t>
      </w:r>
      <w:proofErr w:type="spellEnd"/>
      <w:r w:rsidRPr="0065155D">
        <w:t xml:space="preserve"> in parts of the US facing water scarcity and is building six more”</w:t>
      </w:r>
      <w:r w:rsidR="00511E03">
        <w:t xml:space="preserve"> </w:t>
      </w:r>
      <w:r w:rsidR="00511E03">
        <w:fldChar w:fldCharType="begin"/>
      </w:r>
      <w:r w:rsidR="00DA1250">
        <w:instrText xml:space="preserve"> ADDIN ZOTERO_ITEM CSL_CITATION {"citationID":"WzhnxxnV","properties":{"formattedCitation":"[56]","plainCitation":"[56]","noteIndex":0},"citationItems":[{"id":2839,"uris":["http://zotero.org/users/3231976/items/PVQ6FCZG"],"itemData":{"id":2839,"type":"article-newspaper","abstract":"Amazon, Google and Microsoft are building datacentres in water-scarce parts of five continents","container-title":"The Guardian","ISSN":"0261-3077","language":"en-GB","section":"Environment","source":"The Guardian","title":"Revealed: Big tech’s new datacentres will take water from the world’s driest areas","title-short":"Revealed","URL":"https://www.theguardian.com/environment/2025/apr/09/big-tech-datacentres-water","author":[{"family":"Barratt","given":"Luke"},{"family":"Witherspoon","given":"Andrew"},{"family":"Uteuova","given":"Aliya"},{"family":"Gambarini","given":"Costanza"},{"family":"Witherspoon","given":"data graphics by Andrew"}],"accessed":{"date-parts":[["2025",8,9]]},"issued":{"date-parts":[["2025",4,9]]}}}],"schema":"https://github.com/citation-style-language/schema/raw/master/csl-citation.json"} </w:instrText>
      </w:r>
      <w:r w:rsidR="00511E03">
        <w:fldChar w:fldCharType="separate"/>
      </w:r>
      <w:r w:rsidR="00DA1250">
        <w:rPr>
          <w:noProof/>
        </w:rPr>
        <w:t>[56]</w:t>
      </w:r>
      <w:r w:rsidR="00511E03">
        <w:fldChar w:fldCharType="end"/>
      </w:r>
      <w:r w:rsidR="00511E03">
        <w:t>.</w:t>
      </w:r>
    </w:p>
    <w:p w14:paraId="79F2DE98" w14:textId="625D330D" w:rsidR="0065155D" w:rsidRPr="0065155D" w:rsidRDefault="0065155D" w:rsidP="00B55ACC">
      <w:pPr>
        <w:pStyle w:val="BodyText"/>
        <w:jc w:val="both"/>
      </w:pPr>
      <w:r w:rsidRPr="0065155D">
        <w:t>The next paragraph in the “water stewardship” section of the environmental report segues: “Enter Google’s climate-conscious cooling strategy, our multidimensional methodology for choosing cooling systems for our data center campuses” in which “…we look at balancing the availability of carbon-free energy and responsibly sourced water to minimize the net climate impact both today and in the future” and decide which cooling method will be used: “air cooling, water cooling, refrigerants or some combination of these solutions”</w:t>
      </w:r>
      <w:r w:rsidR="00C47478">
        <w:t xml:space="preserve"> </w:t>
      </w:r>
      <w:r w:rsidR="00C47478">
        <w:fldChar w:fldCharType="begin"/>
      </w:r>
      <w:r w:rsidR="00DA1250">
        <w:instrText xml:space="preserve"> ADDIN ZOTERO_ITEM CSL_CITATION {"citationID":"GRMMuRNC","properties":{"formattedCitation":"[53]","plainCitation":"[53]","noteIndex":0},"citationItems":[{"id":2949,"uris":["http://zotero.org/users/3231976/items/LR7RINKV"],"itemData":{"id":2949,"type":"webpage","title":"Environmental Report 2025","URL":"https://www.gstatic.com/gumdrop/sustainability/google-2025-environmental-report.pdf","author":[{"literal":"Google"}],"accessed":{"date-parts":[["2025",8,19]]},"issued":{"date-parts":[["2025"]]}}}],"schema":"https://github.com/citation-style-language/schema/raw/master/csl-citation.json"} </w:instrText>
      </w:r>
      <w:r w:rsidR="00C47478">
        <w:fldChar w:fldCharType="separate"/>
      </w:r>
      <w:r w:rsidR="00DA1250">
        <w:rPr>
          <w:noProof/>
        </w:rPr>
        <w:t>[53]</w:t>
      </w:r>
      <w:r w:rsidR="00C47478">
        <w:fldChar w:fldCharType="end"/>
      </w:r>
      <w:r w:rsidR="00C47478">
        <w:t>.</w:t>
      </w:r>
      <w:r w:rsidRPr="0065155D">
        <w:t xml:space="preserve"> This set of statements is noteworthy for several reasons</w:t>
      </w:r>
      <w:r w:rsidR="006103A6">
        <w:t>:</w:t>
      </w:r>
      <w:r w:rsidRPr="0065155D">
        <w:t xml:space="preserve"> The use of the verb “enter” to introduce the concept implies novelty, but the linked page </w:t>
      </w:r>
      <w:r w:rsidR="00C47478">
        <w:fldChar w:fldCharType="begin"/>
      </w:r>
      <w:r w:rsidR="00DA1250">
        <w:instrText xml:space="preserve"> ADDIN ZOTERO_ITEM CSL_CITATION {"citationID":"5XYydwIu","properties":{"formattedCitation":"[57]","plainCitation":"[57]","noteIndex":0},"citationItems":[{"id":3050,"uris":["http://zotero.org/users/3231976/items/33ZVWEMV"],"itemData":{"id":3050,"type":"webpage","abstract":"Learn about our climate-conscious data center cooling strategy and how it complements our existing sustainability commitments.","container-title":"Google","language":"en-us","title":"Our commitment to climate-conscious data center cooling","URL":"https://blog.google/outreach-initiatives/sustainability/our-commitment-to-climate-conscious-data-center-cooling/","author":[{"family":"Hölzle","given":"Urs"}],"accessed":{"date-parts":[["2025",8,31]]},"issued":{"date-parts":[["2022",11,21]]}}}],"schema":"https://github.com/citation-style-language/schema/raw/master/csl-citation.json"} </w:instrText>
      </w:r>
      <w:r w:rsidR="00C47478">
        <w:fldChar w:fldCharType="separate"/>
      </w:r>
      <w:r w:rsidR="00DA1250">
        <w:rPr>
          <w:noProof/>
        </w:rPr>
        <w:t>[57]</w:t>
      </w:r>
      <w:r w:rsidR="00C47478">
        <w:fldChar w:fldCharType="end"/>
      </w:r>
      <w:r w:rsidR="00C47478">
        <w:t xml:space="preserve"> </w:t>
      </w:r>
      <w:r w:rsidRPr="0065155D">
        <w:t xml:space="preserve">indicates that this strategy was first introduced in 2022. That’s the year in which their water consumption was less than half of what it is now, so this </w:t>
      </w:r>
      <w:r w:rsidRPr="0065155D">
        <w:rPr>
          <w:i/>
          <w:iCs/>
        </w:rPr>
        <w:t>multidimensional methodology</w:t>
      </w:r>
      <w:r w:rsidRPr="0065155D">
        <w:t xml:space="preserve"> doesn’t seem to be moving the water consumption needle in the right direction. Furthermore, there is no indication that the new strategy is implemented </w:t>
      </w:r>
      <w:r w:rsidR="00414003">
        <w:t>three</w:t>
      </w:r>
      <w:r w:rsidRPr="0065155D">
        <w:t xml:space="preserve"> years after its origin. The company’s oft-repeated “commitment,” for the moment, appears to be comprised of looking (“we look at”) and developing (“we are currently developing new cooling solutions </w:t>
      </w:r>
      <w:r w:rsidR="00414003">
        <w:t>…</w:t>
      </w:r>
      <w:r w:rsidR="00C47478">
        <w:fldChar w:fldCharType="begin"/>
      </w:r>
      <w:r w:rsidR="00DA1250">
        <w:instrText xml:space="preserve"> ADDIN ZOTERO_ITEM CSL_CITATION {"citationID":"HRZGs8BH","properties":{"formattedCitation":"[57]","plainCitation":"[57]","noteIndex":0},"citationItems":[{"id":3050,"uris":["http://zotero.org/users/3231976/items/33ZVWEMV"],"itemData":{"id":3050,"type":"webpage","abstract":"Learn about our climate-conscious data center cooling strategy and how it complements our existing sustainability commitments.","container-title":"Google","language":"en-us","title":"Our commitment to climate-conscious data center cooling","URL":"https://blog.google/outreach-initiatives/sustainability/our-commitment-to-climate-conscious-data-center-cooling/","author":[{"family":"Hölzle","given":"Urs"}],"accessed":{"date-parts":[["2025",8,31]]},"issued":{"date-parts":[["2022",11,21]]}}}],"schema":"https://github.com/citation-style-language/schema/raw/master/csl-citation.json"} </w:instrText>
      </w:r>
      <w:r w:rsidR="00C47478">
        <w:fldChar w:fldCharType="separate"/>
      </w:r>
      <w:r w:rsidR="00DA1250">
        <w:rPr>
          <w:noProof/>
        </w:rPr>
        <w:t>[57]</w:t>
      </w:r>
      <w:r w:rsidR="00C47478">
        <w:fldChar w:fldCharType="end"/>
      </w:r>
      <w:r w:rsidRPr="0065155D">
        <w:t xml:space="preserve">) while the actual water consumption rates double. </w:t>
      </w:r>
      <w:r w:rsidR="00227213">
        <w:t>Given the reported water consumption rates, t</w:t>
      </w:r>
      <w:r w:rsidRPr="0065155D">
        <w:t>he other cooling methods, “air cooling, … refrigerants or some combination of these solutions</w:t>
      </w:r>
      <w:r w:rsidR="00227213">
        <w:t>,</w:t>
      </w:r>
      <w:r w:rsidRPr="0065155D">
        <w:t xml:space="preserve">” don’t seem to be very popular when </w:t>
      </w:r>
      <w:r w:rsidR="00C47478">
        <w:t>“</w:t>
      </w:r>
      <w:r w:rsidRPr="0065155D">
        <w:t>looked at.</w:t>
      </w:r>
      <w:r w:rsidR="00C47478">
        <w:t>”</w:t>
      </w:r>
      <w:r w:rsidR="00966E67">
        <w:t xml:space="preserve"> </w:t>
      </w:r>
      <w:r w:rsidRPr="0065155D">
        <w:t>Lorena Jaume-</w:t>
      </w:r>
      <w:proofErr w:type="spellStart"/>
      <w:r w:rsidRPr="0065155D">
        <w:t>Palasí</w:t>
      </w:r>
      <w:proofErr w:type="spellEnd"/>
      <w:r w:rsidRPr="0065155D">
        <w:t xml:space="preserve">, of the Ethical Tech Society, </w:t>
      </w:r>
      <w:r w:rsidR="006103A6">
        <w:t>highlighted the deliberate choice of water cooling</w:t>
      </w:r>
      <w:r w:rsidRPr="0065155D">
        <w:t xml:space="preserve">: “I’ll believe it when I see it… </w:t>
      </w:r>
      <w:bookmarkStart w:id="7" w:name="OLE_LINK4"/>
      <w:r w:rsidRPr="0065155D">
        <w:t>Most data</w:t>
      </w:r>
      <w:r w:rsidR="008B463B">
        <w:t xml:space="preserve"> </w:t>
      </w:r>
      <w:proofErr w:type="spellStart"/>
      <w:r w:rsidRPr="0065155D">
        <w:t>centres</w:t>
      </w:r>
      <w:proofErr w:type="spellEnd"/>
      <w:r w:rsidRPr="0065155D">
        <w:t xml:space="preserve"> right now are going from air cooling to water cooling because liquid is more efficient </w:t>
      </w:r>
      <w:r w:rsidR="008B463B">
        <w:t>[for]</w:t>
      </w:r>
      <w:r w:rsidRPr="0065155D">
        <w:t xml:space="preserve"> high-density racks, which are the ones that are mostly being used for AI</w:t>
      </w:r>
      <w:bookmarkEnd w:id="7"/>
      <w:r w:rsidR="008B463B">
        <w:t xml:space="preserve">” </w:t>
      </w:r>
      <w:r w:rsidR="008B463B">
        <w:fldChar w:fldCharType="begin"/>
      </w:r>
      <w:r w:rsidR="00DA1250">
        <w:instrText xml:space="preserve"> ADDIN ZOTERO_ITEM CSL_CITATION {"citationID":"yMTzQT8X","properties":{"formattedCitation":"[58]","plainCitation":"[58]","noteIndex":0},"citationItems":[{"id":3254,"uris":["http://zotero.org/users/3231976/items/7RNHXDX4"],"itemData":{"id":3254,"type":"post-weblog","abstract":"Massive public and private funding are driving a boom of data centers, stressing water resources in regions already facing water scarcity.","container-title":"Impakter","language":"en-US","title":"How Big Tech’s Data Centers Are Draining Water-Stressed Regions","URL":"https://impakter.com/how-big-techs-data-centers-are-draining-water-stressed-regions/","author":[{"family":"Camillo","given":"Alessandro"}],"accessed":{"date-parts":[["2025",10,5]]},"issued":{"date-parts":[["2025",4,24]]}}}],"schema":"https://github.com/citation-style-language/schema/raw/master/csl-citation.json"} </w:instrText>
      </w:r>
      <w:r w:rsidR="008B463B">
        <w:fldChar w:fldCharType="separate"/>
      </w:r>
      <w:r w:rsidR="00DA1250">
        <w:rPr>
          <w:noProof/>
        </w:rPr>
        <w:t>[58]</w:t>
      </w:r>
      <w:r w:rsidR="008B463B">
        <w:fldChar w:fldCharType="end"/>
      </w:r>
      <w:r w:rsidR="008B463B">
        <w:t>.</w:t>
      </w:r>
    </w:p>
    <w:p w14:paraId="75526F24" w14:textId="77777777" w:rsidR="0065155D" w:rsidRPr="0065155D" w:rsidRDefault="0065155D" w:rsidP="00B55ACC">
      <w:pPr>
        <w:pStyle w:val="BodyText"/>
        <w:jc w:val="both"/>
      </w:pPr>
      <w:r w:rsidRPr="0065155D">
        <w:t xml:space="preserve">Due to the dubious timeline and ever-climbing rates of freshwater consumption, plus the company’s failure to report the 25% of their water consumption that comes from water-scarce and drought-plagued areas and the fact that they are building more data centers in those areas, I posit that in relation to water consumption, Google engages in PREs. </w:t>
      </w:r>
    </w:p>
    <w:p w14:paraId="2473AF26" w14:textId="471B871A" w:rsidR="00DE298D" w:rsidRDefault="00DE298D" w:rsidP="00B55ACC">
      <w:pPr>
        <w:pStyle w:val="Heading2"/>
        <w:jc w:val="both"/>
      </w:pPr>
      <w:r>
        <w:t>Meta</w:t>
      </w:r>
    </w:p>
    <w:p w14:paraId="4E75DD9D" w14:textId="7AF879DE" w:rsidR="0065155D" w:rsidRPr="0065155D" w:rsidRDefault="0065155D" w:rsidP="00B55ACC">
      <w:pPr>
        <w:pStyle w:val="BodyText"/>
        <w:jc w:val="both"/>
      </w:pPr>
      <w:r w:rsidRPr="0065155D">
        <w:t>Meta’s general Sustainability page</w:t>
      </w:r>
      <w:r w:rsidR="00077319">
        <w:t xml:space="preserve"> </w:t>
      </w:r>
      <w:r w:rsidR="00077319">
        <w:fldChar w:fldCharType="begin"/>
      </w:r>
      <w:r w:rsidR="00DA1250">
        <w:instrText xml:space="preserve"> ADDIN ZOTERO_ITEM CSL_CITATION {"citationID":"yhcf1L3r","properties":{"formattedCitation":"[59]","plainCitation":"[59]","noteIndex":0},"citationItems":[{"id":3256,"uris":["http://zotero.org/users/3231976/items/6QHSE58V"],"itemData":{"id":3256,"type":"webpage","abstract":"Understanding our impacts on the environment and society is core to how Meta operates. Download our sustainability report to learn more about our progress.","container-title":"Meta Sustainability","language":"en-US","title":"Meta Sustainability","URL":"https://sustainability.atmeta.com/","accessed":{"date-parts":[["2025",10,5]]}}}],"schema":"https://github.com/citation-style-language/schema/raw/master/csl-citation.json"} </w:instrText>
      </w:r>
      <w:r w:rsidR="00077319">
        <w:fldChar w:fldCharType="separate"/>
      </w:r>
      <w:r w:rsidR="00DA1250">
        <w:rPr>
          <w:noProof/>
        </w:rPr>
        <w:t>[59]</w:t>
      </w:r>
      <w:r w:rsidR="00077319">
        <w:fldChar w:fldCharType="end"/>
      </w:r>
      <w:r w:rsidRPr="0065155D">
        <w:t xml:space="preserve"> features images of lush forests and lakes. The written content is inspirational: “We believe sustainability is about more than operating responsibly. It is an opportunity to support the communities we are a part of and have a positive impact on the world.” “Biodiversity” subsection </w:t>
      </w:r>
      <w:r w:rsidR="0062298F">
        <w:t xml:space="preserve">of the Sustainability Report </w:t>
      </w:r>
      <w:r w:rsidRPr="0065155D">
        <w:t>goes into slightly more detail about the company’s practices: “</w:t>
      </w:r>
      <w:r w:rsidR="005F7763">
        <w:t>We</w:t>
      </w:r>
      <w:r w:rsidRPr="0065155D">
        <w:t xml:space="preserve"> are taking steps to avoid harmful practices, reduce negative impacts on nature, lead on nature restoration at scale and accelerate the nature positive movement”</w:t>
      </w:r>
      <w:r w:rsidR="00077319">
        <w:t xml:space="preserve"> </w:t>
      </w:r>
      <w:r w:rsidR="00077319">
        <w:fldChar w:fldCharType="begin"/>
      </w:r>
      <w:r w:rsidR="00DA1250">
        <w:instrText xml:space="preserve"> ADDIN ZOTERO_ITEM CSL_CITATION {"citationID":"0AjKg0zy","properties":{"formattedCitation":"[60]","plainCitation":"[60]","noteIndex":0},"citationItems":[{"id":3080,"uris":["http://zotero.org/users/3231976/items/DAB2B46W"],"itemData":{"id":3080,"type":"webpage","title":"Meta 2024 Sustainability Report.pdf","URL":"https://sustainability.atmeta.com/wp-content/uploads/2024/08/Meta-2024-Sustainability-Report.pdf","author":[{"literal":"Meta"}],"accessed":{"date-parts":[["2025",8,31]]},"issued":{"date-parts":[["2025"]]}}}],"schema":"https://github.com/citation-style-language/schema/raw/master/csl-citation.json"} </w:instrText>
      </w:r>
      <w:r w:rsidR="00077319">
        <w:fldChar w:fldCharType="separate"/>
      </w:r>
      <w:r w:rsidR="00DA1250">
        <w:rPr>
          <w:noProof/>
        </w:rPr>
        <w:t>[60]</w:t>
      </w:r>
      <w:r w:rsidR="00077319">
        <w:fldChar w:fldCharType="end"/>
      </w:r>
      <w:r w:rsidR="00077319">
        <w:t>.</w:t>
      </w:r>
    </w:p>
    <w:p w14:paraId="60A3592C" w14:textId="53605E14" w:rsidR="0065155D" w:rsidRPr="0065155D" w:rsidRDefault="0065155D" w:rsidP="00B55ACC">
      <w:pPr>
        <w:pStyle w:val="BodyText"/>
        <w:jc w:val="both"/>
        <w:rPr>
          <w:b/>
          <w:bCs/>
        </w:rPr>
      </w:pPr>
      <w:r w:rsidRPr="0065155D">
        <w:rPr>
          <w:b/>
          <w:bCs/>
        </w:rPr>
        <w:t>REEs</w:t>
      </w:r>
      <w:r w:rsidR="00B659F3">
        <w:rPr>
          <w:b/>
          <w:bCs/>
        </w:rPr>
        <w:t xml:space="preserve"> </w:t>
      </w:r>
      <w:r w:rsidRPr="0065155D">
        <w:rPr>
          <w:b/>
          <w:bCs/>
        </w:rPr>
        <w:t>- PREs</w:t>
      </w:r>
      <w:r w:rsidR="005F7763">
        <w:rPr>
          <w:b/>
          <w:bCs/>
        </w:rPr>
        <w:t xml:space="preserve">: </w:t>
      </w:r>
      <w:r w:rsidRPr="0065155D">
        <w:t xml:space="preserve">That’s </w:t>
      </w:r>
      <w:r w:rsidR="006103A6">
        <w:t>good</w:t>
      </w:r>
      <w:r w:rsidRPr="0065155D">
        <w:t xml:space="preserve">: the company acknowledges its harmful </w:t>
      </w:r>
      <w:r w:rsidR="00CD7226" w:rsidRPr="0065155D">
        <w:t>practices and</w:t>
      </w:r>
      <w:r w:rsidRPr="0065155D">
        <w:t xml:space="preserve"> is taking steps to avoid and reduce them. Now all we need is the detail: what exactly is the company doing to “reduce negative impacts on nature,” especially regarding REEs? Finding that answer is a little more onerous for the reader. Under goals and commitments, the reader comes across this bullet point with hyperlinked content:</w:t>
      </w:r>
    </w:p>
    <w:p w14:paraId="75A0DF2C" w14:textId="2C449102" w:rsidR="0065155D" w:rsidRPr="0065155D" w:rsidRDefault="0065155D" w:rsidP="00B55ACC">
      <w:pPr>
        <w:pStyle w:val="BodyText"/>
        <w:ind w:left="360"/>
        <w:jc w:val="both"/>
        <w:rPr>
          <w:sz w:val="18"/>
          <w:szCs w:val="22"/>
        </w:rPr>
      </w:pPr>
      <w:r w:rsidRPr="0065155D">
        <w:rPr>
          <w:sz w:val="18"/>
          <w:szCs w:val="22"/>
        </w:rPr>
        <w:t xml:space="preserve">We updated our </w:t>
      </w:r>
      <w:r w:rsidRPr="0065155D">
        <w:rPr>
          <w:sz w:val="18"/>
          <w:szCs w:val="22"/>
          <w:u w:val="single"/>
        </w:rPr>
        <w:t>Responsible Minerals Sourcing Policy</w:t>
      </w:r>
      <w:r w:rsidRPr="0065155D">
        <w:rPr>
          <w:sz w:val="18"/>
          <w:szCs w:val="22"/>
        </w:rPr>
        <w:t xml:space="preserve"> to continue to address evolving expectations for the </w:t>
      </w:r>
      <w:r w:rsidRPr="0065155D">
        <w:rPr>
          <w:sz w:val="18"/>
          <w:szCs w:val="22"/>
          <w:u w:val="single"/>
        </w:rPr>
        <w:t>responsible sourcing of minerals</w:t>
      </w:r>
      <w:r w:rsidRPr="0065155D">
        <w:rPr>
          <w:sz w:val="18"/>
          <w:szCs w:val="22"/>
        </w:rPr>
        <w:t xml:space="preserve"> and reinforce our alignment with the </w:t>
      </w:r>
      <w:proofErr w:type="spellStart"/>
      <w:r w:rsidRPr="0065155D">
        <w:rPr>
          <w:sz w:val="18"/>
          <w:szCs w:val="22"/>
        </w:rPr>
        <w:t>Organisation</w:t>
      </w:r>
      <w:proofErr w:type="spellEnd"/>
      <w:r w:rsidRPr="0065155D">
        <w:rPr>
          <w:sz w:val="18"/>
          <w:szCs w:val="22"/>
        </w:rPr>
        <w:t xml:space="preserve"> for Economic Co-operation and Development (OECD) Due Diligence Guidance and related laws.</w:t>
      </w:r>
    </w:p>
    <w:p w14:paraId="59ABDE15" w14:textId="1D0CC8EB" w:rsidR="0065155D" w:rsidRPr="0065155D" w:rsidRDefault="005F7763" w:rsidP="00B55ACC">
      <w:pPr>
        <w:pStyle w:val="BodyText"/>
        <w:jc w:val="both"/>
      </w:pPr>
      <w:r>
        <w:t>T</w:t>
      </w:r>
      <w:r w:rsidR="0065155D" w:rsidRPr="0065155D">
        <w:t>he first link does not direct the reader to a responsible minerals sourcing policy, but rather an “investor relations” page featuring investor events and press releases. While this may just be a case of a randomly misdirected link, it is arguably telling that a link touting the Responsible Minerals Sourcing Policy connects to a page that has no mention of such a policy and only leads to details on shareholder meetings and press releases.</w:t>
      </w:r>
      <w:r w:rsidR="00B33979">
        <w:t xml:space="preserve"> </w:t>
      </w:r>
      <w:r w:rsidR="0065155D" w:rsidRPr="0065155D">
        <w:t xml:space="preserve">The second link, on responsible minerals sourcing, does not mention REEs or any variant of that phrase. It brings readers to a portion of the report that focuses on the human (rather than environmental) toll of unethical extraction practices of “conflict minerals.” While conflict minerals are certainly worthy of company and customer attention, it’s notable that a page on “responsible sourcing of minerals” has no mention of the environment – especially when the company had previously acknowledged its negative impact on local habitats. </w:t>
      </w:r>
    </w:p>
    <w:p w14:paraId="3173A77E" w14:textId="77777777" w:rsidR="0065155D" w:rsidRPr="0065155D" w:rsidRDefault="0065155D" w:rsidP="00B55ACC">
      <w:pPr>
        <w:pStyle w:val="BodyText"/>
        <w:jc w:val="both"/>
      </w:pPr>
      <w:r w:rsidRPr="0065155D">
        <w:lastRenderedPageBreak/>
        <w:t>Broken links and incomplete web pages are not rare. Can we really classify these issues as PREs? Taken in isolation, the threshold for PREs has arguably not been met. I still classify Meta as engaging in PREs, though, because of the following: The report’s small acknowledgements of the necessity for better sustainability practices are accompanied by multiple paragraphs’ worth of caveats and conditions:</w:t>
      </w:r>
    </w:p>
    <w:p w14:paraId="78C03B23" w14:textId="6E74C6DD" w:rsidR="0065155D" w:rsidRPr="0065155D" w:rsidRDefault="00B33979" w:rsidP="00B55ACC">
      <w:pPr>
        <w:pStyle w:val="BodyText"/>
        <w:ind w:left="360"/>
        <w:jc w:val="both"/>
        <w:rPr>
          <w:i/>
          <w:iCs/>
          <w:sz w:val="18"/>
          <w:szCs w:val="22"/>
        </w:rPr>
      </w:pPr>
      <w:r>
        <w:rPr>
          <w:i/>
          <w:iCs/>
          <w:sz w:val="18"/>
          <w:szCs w:val="22"/>
        </w:rPr>
        <w:t>[N]</w:t>
      </w:r>
      <w:r w:rsidR="0065155D" w:rsidRPr="0065155D">
        <w:rPr>
          <w:i/>
          <w:iCs/>
          <w:sz w:val="18"/>
          <w:szCs w:val="22"/>
        </w:rPr>
        <w:t xml:space="preserve">o guarantees or promises are made that </w:t>
      </w:r>
      <w:r w:rsidR="00DA2A52">
        <w:rPr>
          <w:i/>
          <w:iCs/>
          <w:sz w:val="18"/>
          <w:szCs w:val="22"/>
        </w:rPr>
        <w:t>[sustainability goals]</w:t>
      </w:r>
      <w:r w:rsidR="0065155D" w:rsidRPr="0065155D">
        <w:rPr>
          <w:i/>
          <w:iCs/>
          <w:sz w:val="18"/>
          <w:szCs w:val="22"/>
        </w:rPr>
        <w:t xml:space="preserve"> will be met or successfully executed, and actual results may differ, possibly materially</w:t>
      </w:r>
      <w:r w:rsidR="00AC21DB">
        <w:rPr>
          <w:i/>
          <w:iCs/>
          <w:sz w:val="18"/>
          <w:szCs w:val="22"/>
        </w:rPr>
        <w:t>…</w:t>
      </w:r>
      <w:r w:rsidR="0065155D" w:rsidRPr="0065155D">
        <w:rPr>
          <w:i/>
          <w:iCs/>
          <w:sz w:val="18"/>
          <w:szCs w:val="22"/>
        </w:rPr>
        <w:t xml:space="preserve"> data, statistics and metrics included in this report are non-audited estimates, not necessarily prepared in accordance with generally accepted accounting principles, </w:t>
      </w:r>
      <w:r w:rsidR="00DA2A52">
        <w:rPr>
          <w:i/>
          <w:iCs/>
          <w:sz w:val="18"/>
          <w:szCs w:val="22"/>
        </w:rPr>
        <w:t xml:space="preserve">… and </w:t>
      </w:r>
      <w:r w:rsidR="0065155D" w:rsidRPr="0065155D">
        <w:rPr>
          <w:i/>
          <w:iCs/>
          <w:sz w:val="18"/>
          <w:szCs w:val="22"/>
        </w:rPr>
        <w:t>may be subject to revision. This report has not been externally assured or verified by an independent third party unless otherwise noted</w:t>
      </w:r>
      <w:r w:rsidR="00DA2A52">
        <w:rPr>
          <w:i/>
          <w:iCs/>
          <w:sz w:val="18"/>
          <w:szCs w:val="22"/>
        </w:rPr>
        <w:t>…</w:t>
      </w:r>
      <w:r w:rsidR="0065155D" w:rsidRPr="0065155D">
        <w:rPr>
          <w:i/>
          <w:iCs/>
          <w:sz w:val="18"/>
          <w:szCs w:val="22"/>
        </w:rPr>
        <w:t xml:space="preserve"> Especially with respect to the matters discussed in this report, many factors and uncertainties</w:t>
      </w:r>
      <w:r>
        <w:rPr>
          <w:i/>
          <w:iCs/>
          <w:sz w:val="18"/>
          <w:szCs w:val="22"/>
        </w:rPr>
        <w:t xml:space="preserve"> </w:t>
      </w:r>
      <w:r w:rsidR="0065155D" w:rsidRPr="0065155D">
        <w:rPr>
          <w:i/>
          <w:iCs/>
          <w:sz w:val="18"/>
          <w:szCs w:val="22"/>
        </w:rPr>
        <w:t>relating to our operations and business environment, all of which are difficult to predict and many of which are outside of our control, influence whether any forward-looking statements can or will be achieved. Any one of those factors</w:t>
      </w:r>
      <w:r w:rsidR="00DA2A52">
        <w:rPr>
          <w:i/>
          <w:iCs/>
          <w:sz w:val="18"/>
          <w:szCs w:val="22"/>
        </w:rPr>
        <w:t>…</w:t>
      </w:r>
      <w:r w:rsidR="0065155D" w:rsidRPr="0065155D">
        <w:rPr>
          <w:i/>
          <w:iCs/>
          <w:sz w:val="18"/>
          <w:szCs w:val="22"/>
        </w:rPr>
        <w:t xml:space="preserve"> could cause our actual results, including the achievement of targets, goals or commitments, to differ materially from those expressed or implied in writing in any forward-looking statements made by Meta or on its behalf.</w:t>
      </w:r>
    </w:p>
    <w:p w14:paraId="01A9AC6C" w14:textId="77777777" w:rsidR="0065155D" w:rsidRPr="0065155D" w:rsidRDefault="0065155D" w:rsidP="00B55ACC">
      <w:pPr>
        <w:pStyle w:val="BodyText"/>
        <w:jc w:val="both"/>
      </w:pPr>
      <w:r w:rsidRPr="0065155D">
        <w:t xml:space="preserve">Essentially, all of the inspiring, progressive words and data in Meta’s environmental report can be construed as aspirational and should not be interpreted as reality. Certainly, Meta’s sustainability policy regarding REEs qualifies as environmental PREs. </w:t>
      </w:r>
    </w:p>
    <w:p w14:paraId="254C3372" w14:textId="32D4D361" w:rsidR="0065155D" w:rsidRPr="0065155D" w:rsidRDefault="0065155D" w:rsidP="00B55ACC">
      <w:pPr>
        <w:pStyle w:val="BodyText"/>
        <w:jc w:val="both"/>
      </w:pPr>
      <w:r w:rsidRPr="0065155D">
        <w:rPr>
          <w:b/>
          <w:bCs/>
        </w:rPr>
        <w:t>Energy Consumption</w:t>
      </w:r>
      <w:r w:rsidR="00B659F3">
        <w:rPr>
          <w:b/>
          <w:bCs/>
        </w:rPr>
        <w:t xml:space="preserve"> - PREs</w:t>
      </w:r>
      <w:r w:rsidRPr="0065155D">
        <w:rPr>
          <w:b/>
          <w:bCs/>
        </w:rPr>
        <w:t>:</w:t>
      </w:r>
      <w:r w:rsidRPr="0065155D">
        <w:t xml:space="preserve"> Meta’s data center</w:t>
      </w:r>
      <w:r w:rsidR="00B659F3">
        <w:t>s use</w:t>
      </w:r>
      <w:r w:rsidRPr="0065155D">
        <w:t xml:space="preserve"> </w:t>
      </w:r>
      <w:r w:rsidR="004278E3">
        <w:t>more power than large U.S. cities do</w:t>
      </w:r>
      <w:r w:rsidR="00B659F3">
        <w:t xml:space="preserve"> </w:t>
      </w:r>
      <w:r w:rsidR="00B659F3">
        <w:fldChar w:fldCharType="begin"/>
      </w:r>
      <w:r w:rsidR="00DA1250">
        <w:instrText xml:space="preserve"> ADDIN ZOTERO_ITEM CSL_CITATION {"citationID":"kWu2yN1b","properties":{"formattedCitation":"[61]","plainCitation":"[61]","noteIndex":0},"citationItems":[{"id":2851,"uris":["http://zotero.org/users/3231976/items/9UJKY6T7"],"itemData":{"id":2851,"type":"webpage","abstract":"Utilities shift AI infrastructure costs onto consumers.","language":"en","note":"section: Faculty &amp; Community","title":"How AI Could Be Raising Your Energy Bill | Harvard Magazine","URL":"https://www.harvardmagazine.com/2025/07/harvard-ai-increasing-energy-costs","author":[{"family":"Oberhaus","given":"Daniel"}],"accessed":{"date-parts":[["2025",8,9]]},"issued":{"date-parts":[["2025",6,11]]}}}],"schema":"https://github.com/citation-style-language/schema/raw/master/csl-citation.json"} </w:instrText>
      </w:r>
      <w:r w:rsidR="00B659F3">
        <w:fldChar w:fldCharType="separate"/>
      </w:r>
      <w:r w:rsidR="00DA1250">
        <w:rPr>
          <w:noProof/>
        </w:rPr>
        <w:t>[61]</w:t>
      </w:r>
      <w:r w:rsidR="00B659F3">
        <w:fldChar w:fldCharType="end"/>
      </w:r>
      <w:r w:rsidR="00B659F3">
        <w:t>.</w:t>
      </w:r>
      <w:r w:rsidRPr="0065155D">
        <w:t xml:space="preserve"> </w:t>
      </w:r>
      <w:r w:rsidR="00B659F3">
        <w:t>“</w:t>
      </w:r>
      <w:r w:rsidRPr="0065155D">
        <w:t>Zuckerberg touted Meta’s investments in massive, multi-gigawatt data centers with grandiose names (“Prometheus” and “Hyperion”) and mind-boggling scale: One of the data centers</w:t>
      </w:r>
      <w:r w:rsidR="00736A67">
        <w:t>…</w:t>
      </w:r>
      <w:r w:rsidRPr="0065155D">
        <w:t>will have a footprint nearly as big as Manhattan</w:t>
      </w:r>
      <w:r w:rsidR="00B659F3">
        <w:t xml:space="preserve">” </w:t>
      </w:r>
      <w:r w:rsidR="00B659F3">
        <w:fldChar w:fldCharType="begin"/>
      </w:r>
      <w:r w:rsidR="00B659F3">
        <w:instrText xml:space="preserve"> ADDIN ZOTERO_ITEM CSL_CITATION {"citationID":"J3Xe2eNX","properties":{"formattedCitation":"[3]","plainCitation":"[3]","noteIndex":0},"citationItems":[{"id":2931,"uris":["http://zotero.org/users/3231976/items/YTKSNBGJ"],"itemData":{"id":2931,"type":"webpage","abstract":"Tapped by Mark Zuckerberg to lead Meta’s most ambitious AI initiative yet, Scale AI founder Alexandr Wang now oversees a powerhouse team tasked with achieving superintelligence—and outpacing rivals like OpenAI and Google. No pressure.","container-title":"Fortune","language":"en","title":"Alexandr Wang is now leading Meta’s AI dream team. Will Mark Zuckerberg's big bet pay off?","URL":"https://fortune.com/article/alexandr-wang-meta-scale-ai-entrepreneur-mark-zuckerberg/","author":[{"family":"Goldman","given":"Sharon"}],"accessed":{"date-parts":[["2025",8,19]]},"issued":{"date-parts":[["2025",7]]}}}],"schema":"https://github.com/citation-style-language/schema/raw/master/csl-citation.json"} </w:instrText>
      </w:r>
      <w:r w:rsidR="00B659F3">
        <w:fldChar w:fldCharType="separate"/>
      </w:r>
      <w:r w:rsidR="00B659F3">
        <w:rPr>
          <w:noProof/>
        </w:rPr>
        <w:t>[3]</w:t>
      </w:r>
      <w:r w:rsidR="00B659F3">
        <w:fldChar w:fldCharType="end"/>
      </w:r>
      <w:r w:rsidRPr="0065155D">
        <w:t xml:space="preserve">. </w:t>
      </w:r>
      <w:r w:rsidR="004278E3">
        <w:t xml:space="preserve">A CEO that brags about massive energy footprints while his company puts out reassuring environmental reports presents a paradox worthy of PREs. </w:t>
      </w:r>
    </w:p>
    <w:p w14:paraId="775E6A7C" w14:textId="71DC2A60" w:rsidR="0065155D" w:rsidRPr="0065155D" w:rsidRDefault="0065155D" w:rsidP="00B55ACC">
      <w:pPr>
        <w:pStyle w:val="BodyText"/>
        <w:jc w:val="both"/>
      </w:pPr>
      <w:r w:rsidRPr="0065155D">
        <w:rPr>
          <w:b/>
          <w:bCs/>
        </w:rPr>
        <w:t>Water</w:t>
      </w:r>
      <w:r w:rsidR="00B659F3">
        <w:rPr>
          <w:b/>
          <w:bCs/>
        </w:rPr>
        <w:t xml:space="preserve"> - PREs</w:t>
      </w:r>
      <w:r w:rsidRPr="0065155D">
        <w:t xml:space="preserve">: In their 2024 report, Meta </w:t>
      </w:r>
      <w:r w:rsidR="00B659F3">
        <w:t>stated</w:t>
      </w:r>
      <w:r w:rsidRPr="0065155D">
        <w:t xml:space="preserve"> </w:t>
      </w:r>
      <w:r w:rsidR="00B659F3">
        <w:t xml:space="preserve">their </w:t>
      </w:r>
      <w:r w:rsidRPr="0065155D">
        <w:t>“18 operational water restoration projects returned 1.5 billion gallons of water to high and medium water stress regions”</w:t>
      </w:r>
      <w:r w:rsidR="00B659F3">
        <w:t xml:space="preserve"> </w:t>
      </w:r>
      <w:r w:rsidR="00B659F3">
        <w:fldChar w:fldCharType="begin"/>
      </w:r>
      <w:r w:rsidR="00DA1250">
        <w:instrText xml:space="preserve"> ADDIN ZOTERO_ITEM CSL_CITATION {"citationID":"GE7suC59","properties":{"formattedCitation":"[60]","plainCitation":"[60]","noteIndex":0},"citationItems":[{"id":3080,"uris":["http://zotero.org/users/3231976/items/DAB2B46W"],"itemData":{"id":3080,"type":"webpage","title":"Meta 2024 Sustainability Report.pdf","URL":"https://sustainability.atmeta.com/wp-content/uploads/2024/08/Meta-2024-Sustainability-Report.pdf","author":[{"literal":"Meta"}],"accessed":{"date-parts":[["2025",8,31]]},"issued":{"date-parts":[["2025"]]}}}],"schema":"https://github.com/citation-style-language/schema/raw/master/csl-citation.json"} </w:instrText>
      </w:r>
      <w:r w:rsidR="00B659F3">
        <w:fldChar w:fldCharType="separate"/>
      </w:r>
      <w:r w:rsidR="00DA1250">
        <w:rPr>
          <w:noProof/>
        </w:rPr>
        <w:t>[60]</w:t>
      </w:r>
      <w:r w:rsidR="00B659F3">
        <w:fldChar w:fldCharType="end"/>
      </w:r>
      <w:r w:rsidRPr="0065155D">
        <w:t>. That may be true (</w:t>
      </w:r>
      <w:r w:rsidR="004278E3">
        <w:t>previously mentioned caveats notwithstanding</w:t>
      </w:r>
      <w:r w:rsidRPr="0065155D">
        <w:t xml:space="preserve">), but </w:t>
      </w:r>
      <w:r w:rsidR="00B659F3">
        <w:t xml:space="preserve">the lived experience of </w:t>
      </w:r>
      <w:r w:rsidRPr="0065155D">
        <w:t xml:space="preserve">people who live near Meta’s newly constructed AI data centers </w:t>
      </w:r>
      <w:r w:rsidR="00B659F3">
        <w:t>diverge from that narrative</w:t>
      </w:r>
      <w:r w:rsidRPr="0065155D">
        <w:t xml:space="preserve">. The construction of Meta’s new AI data centers </w:t>
      </w:r>
      <w:r w:rsidR="00B659F3" w:rsidRPr="0065155D">
        <w:t>has</w:t>
      </w:r>
      <w:r w:rsidRPr="0065155D">
        <w:t xml:space="preserve"> directly resulted in local inhabitants’ wells running dry</w:t>
      </w:r>
      <w:r w:rsidR="00B659F3">
        <w:t xml:space="preserve"> </w:t>
      </w:r>
      <w:r w:rsidR="00B659F3">
        <w:fldChar w:fldCharType="begin"/>
      </w:r>
      <w:r w:rsidR="00DA1250">
        <w:instrText xml:space="preserve"> ADDIN ZOTERO_ITEM CSL_CITATION {"citationID":"idPbTpVj","properties":{"formattedCitation":"[62]","plainCitation":"[62]","noteIndex":0},"citationItems":[{"id":2833,"uris":["http://zotero.org/users/3231976/items/A48PSDKF"],"itemData":{"id":2833,"type":"article-newspaper","abstract":"In the race to develop artificial intelligence, tech giants are building data centers that guzzle up water. That has led to problems for people who live nearby.","container-title":"The New York Times","ISSN":"0362-4331","language":"en-US","section":"Technology","source":"NYTimes.com","title":"Their Water Taps Ran Dry When Meta Built Next Door","URL":"https://www.nytimes.com/2025/07/14/technology/meta-data-center-water.html","author":[{"family":"Tan","given":"Eli"}],"accessed":{"date-parts":[["2025",8,9]]},"issued":{"date-parts":[["2025",7,14]]}}}],"schema":"https://github.com/citation-style-language/schema/raw/master/csl-citation.json"} </w:instrText>
      </w:r>
      <w:r w:rsidR="00B659F3">
        <w:fldChar w:fldCharType="separate"/>
      </w:r>
      <w:r w:rsidR="00DA1250">
        <w:rPr>
          <w:noProof/>
        </w:rPr>
        <w:t>[62]</w:t>
      </w:r>
      <w:r w:rsidR="00B659F3">
        <w:fldChar w:fldCharType="end"/>
      </w:r>
      <w:r w:rsidR="00B659F3">
        <w:t xml:space="preserve">. </w:t>
      </w:r>
      <w:r w:rsidR="0032106D">
        <w:t>Residents</w:t>
      </w:r>
      <w:r w:rsidRPr="0065155D">
        <w:t xml:space="preserve"> next to the company’s new data center in Georgia reported</w:t>
      </w:r>
      <w:r w:rsidR="0032106D">
        <w:t xml:space="preserve"> a lack of potable water</w:t>
      </w:r>
      <w:r w:rsidRPr="0065155D">
        <w:t xml:space="preserve"> </w:t>
      </w:r>
      <w:r w:rsidR="00B659F3">
        <w:fldChar w:fldCharType="begin"/>
      </w:r>
      <w:r w:rsidR="00DA1250">
        <w:instrText xml:space="preserve"> ADDIN ZOTERO_ITEM CSL_CITATION {"citationID":"UAkNEVbD","properties":{"formattedCitation":"[63]","plainCitation":"[63]","noteIndex":0},"citationItems":[{"id":3013,"uris":["http://zotero.org/users/3231976/items/6CIPUEXT"],"itemData":{"id":3013,"type":"webpage","abstract":"Residents in rural Georgia say the data centre next door has disrupted their water supply.","language":"en-GB","title":"'I can't drink the water' - life next to a US data centre","URL":"https://www.bbc.com/news/articles/cy8gy7lv448o","author":[{"family":"Fleury","given":"Michelle"},{"family":"Jimenez","given":"Nathalie"}],"accessed":{"date-parts":[["2025",8,28]]},"issued":{"date-parts":[["2025",7,10]]}}}],"schema":"https://github.com/citation-style-language/schema/raw/master/csl-citation.json"} </w:instrText>
      </w:r>
      <w:r w:rsidR="00B659F3">
        <w:fldChar w:fldCharType="separate"/>
      </w:r>
      <w:r w:rsidR="00DA1250">
        <w:rPr>
          <w:noProof/>
        </w:rPr>
        <w:t>[63]</w:t>
      </w:r>
      <w:r w:rsidR="00B659F3">
        <w:fldChar w:fldCharType="end"/>
      </w:r>
      <w:r w:rsidR="00B659F3">
        <w:t>.</w:t>
      </w:r>
      <w:r w:rsidRPr="0065155D">
        <w:t xml:space="preserve"> </w:t>
      </w:r>
    </w:p>
    <w:p w14:paraId="5C17DEE1" w14:textId="6F6F99B3" w:rsidR="00484AF4" w:rsidRDefault="0065155D" w:rsidP="00B55ACC">
      <w:pPr>
        <w:pStyle w:val="BodyText"/>
        <w:jc w:val="both"/>
      </w:pPr>
      <w:r w:rsidRPr="0065155D">
        <w:rPr>
          <w:b/>
          <w:bCs/>
        </w:rPr>
        <w:t>Pollution</w:t>
      </w:r>
      <w:r w:rsidR="00484AF4">
        <w:rPr>
          <w:b/>
          <w:bCs/>
        </w:rPr>
        <w:t xml:space="preserve"> - PREs</w:t>
      </w:r>
      <w:r w:rsidRPr="0065155D">
        <w:t>: Like other CAIDs, Meta relies heavily on the dubious “carbon credit” system to make its claims about protecting the environment from its pollution</w:t>
      </w:r>
      <w:r w:rsidR="0032106D">
        <w:t>,</w:t>
      </w:r>
      <w:r w:rsidRPr="0065155D">
        <w:t xml:space="preserve"> like “Renewable energy procurement has helped us reduce our overall emissions by a total of 16.4 M tons of CO2e since 2021”</w:t>
      </w:r>
      <w:r w:rsidR="00484AF4">
        <w:t xml:space="preserve"> </w:t>
      </w:r>
      <w:r w:rsidR="00484AF4">
        <w:fldChar w:fldCharType="begin"/>
      </w:r>
      <w:r w:rsidR="00DA1250">
        <w:instrText xml:space="preserve"> ADDIN ZOTERO_ITEM CSL_CITATION {"citationID":"3k6cyoOS","properties":{"formattedCitation":"[60]","plainCitation":"[60]","noteIndex":0},"citationItems":[{"id":3080,"uris":["http://zotero.org/users/3231976/items/DAB2B46W"],"itemData":{"id":3080,"type":"webpage","title":"Meta 2024 Sustainability Report.pdf","URL":"https://sustainability.atmeta.com/wp-content/uploads/2024/08/Meta-2024-Sustainability-Report.pdf","author":[{"literal":"Meta"}],"accessed":{"date-parts":[["2025",8,31]]},"issued":{"date-parts":[["2025"]]}}}],"schema":"https://github.com/citation-style-language/schema/raw/master/csl-citation.json"} </w:instrText>
      </w:r>
      <w:r w:rsidR="00484AF4">
        <w:fldChar w:fldCharType="separate"/>
      </w:r>
      <w:r w:rsidR="00DA1250">
        <w:rPr>
          <w:noProof/>
        </w:rPr>
        <w:t>[60]</w:t>
      </w:r>
      <w:r w:rsidR="00484AF4">
        <w:fldChar w:fldCharType="end"/>
      </w:r>
      <w:r w:rsidR="00484AF4">
        <w:t>.</w:t>
      </w:r>
      <w:r w:rsidRPr="0065155D">
        <w:t xml:space="preserve"> But once again, Phase 2 of the PRE nature of these claims becomes apparent when more information and context is provided. </w:t>
      </w:r>
    </w:p>
    <w:p w14:paraId="2A9D7227" w14:textId="3E2F368E" w:rsidR="0065155D" w:rsidRDefault="0065155D" w:rsidP="00B55ACC">
      <w:pPr>
        <w:pStyle w:val="BodyText"/>
        <w:ind w:left="360"/>
        <w:jc w:val="both"/>
        <w:rPr>
          <w:sz w:val="18"/>
          <w:szCs w:val="22"/>
        </w:rPr>
      </w:pPr>
      <w:r w:rsidRPr="0065155D">
        <w:rPr>
          <w:sz w:val="18"/>
          <w:szCs w:val="22"/>
        </w:rPr>
        <w:t xml:space="preserve">Depending on how you look at it, the company’s greenhouse gas emissions either grew or </w:t>
      </w:r>
      <w:proofErr w:type="gramStart"/>
      <w:r w:rsidRPr="0065155D">
        <w:rPr>
          <w:sz w:val="18"/>
          <w:szCs w:val="22"/>
        </w:rPr>
        <w:t>fell</w:t>
      </w:r>
      <w:proofErr w:type="gramEnd"/>
      <w:r w:rsidRPr="0065155D">
        <w:rPr>
          <w:sz w:val="18"/>
          <w:szCs w:val="22"/>
        </w:rPr>
        <w:t xml:space="preserve"> last year… The discrepancy has to do with whether you’re assessing total or net emissions and, crucially, whether you’re considering the local impact Meta has in places where it operates… Meta, unsurprisingly, highlights the smaller figure near the top of its report. </w:t>
      </w:r>
      <w:r w:rsidR="00484AF4" w:rsidRPr="00484AF4">
        <w:rPr>
          <w:sz w:val="18"/>
          <w:szCs w:val="22"/>
        </w:rPr>
        <w:fldChar w:fldCharType="begin"/>
      </w:r>
      <w:r w:rsidR="00DA1250">
        <w:rPr>
          <w:sz w:val="18"/>
          <w:szCs w:val="22"/>
        </w:rPr>
        <w:instrText xml:space="preserve"> ADDIN ZOTERO_ITEM CSL_CITATION {"citationID":"2vAPnCbb","properties":{"formattedCitation":"[64]","plainCitation":"[64]","noteIndex":0},"citationItems":[{"id":3082,"uris":["http://zotero.org/users/3231976/items/SH96AW3F"],"itemData":{"id":3082,"type":"webpage","abstract":"Untangling Meta’s latest sustainability report.","container-title":"The Verge","language":"en-US","title":"Are Meta’s carbon emissions shrinking? Depends on how you look at it","title-short":"Are Meta’s carbon emissions shrinking?","URL":"https://www.theverge.com/2024/8/28/24230481/meta-sustainability-report-carbon-footprint-renewable-energy-climate-change","author":[{"family":"Calma","given":"Justine"}],"accessed":{"date-parts":[["2025",8,31]]},"issued":{"date-parts":[["2024",8,28]]}}}],"schema":"https://github.com/citation-style-language/schema/raw/master/csl-citation.json"} </w:instrText>
      </w:r>
      <w:r w:rsidR="00484AF4" w:rsidRPr="00484AF4">
        <w:rPr>
          <w:sz w:val="18"/>
          <w:szCs w:val="22"/>
        </w:rPr>
        <w:fldChar w:fldCharType="separate"/>
      </w:r>
      <w:r w:rsidR="00DA1250">
        <w:rPr>
          <w:noProof/>
          <w:sz w:val="18"/>
          <w:szCs w:val="22"/>
        </w:rPr>
        <w:t>[64]</w:t>
      </w:r>
      <w:r w:rsidR="00484AF4" w:rsidRPr="00484AF4">
        <w:rPr>
          <w:sz w:val="18"/>
          <w:szCs w:val="22"/>
        </w:rPr>
        <w:fldChar w:fldCharType="end"/>
      </w:r>
    </w:p>
    <w:p w14:paraId="684BAB80" w14:textId="443CBBF1" w:rsidR="0032106D" w:rsidRDefault="0032106D" w:rsidP="00B55ACC">
      <w:pPr>
        <w:pStyle w:val="BodyText"/>
        <w:jc w:val="both"/>
        <w:rPr>
          <w:szCs w:val="20"/>
        </w:rPr>
      </w:pPr>
      <w:r w:rsidRPr="0032106D">
        <w:rPr>
          <w:szCs w:val="20"/>
        </w:rPr>
        <w:t xml:space="preserve">Meta’s bold claims about renewable energy paired with its lack of measurable effort or progress on that front constitute </w:t>
      </w:r>
      <w:r>
        <w:rPr>
          <w:szCs w:val="20"/>
        </w:rPr>
        <w:t xml:space="preserve">pollution </w:t>
      </w:r>
      <w:r w:rsidRPr="0032106D">
        <w:rPr>
          <w:szCs w:val="20"/>
        </w:rPr>
        <w:t xml:space="preserve">PREs. </w:t>
      </w:r>
      <w:r w:rsidR="00AC21DB">
        <w:rPr>
          <w:szCs w:val="20"/>
        </w:rPr>
        <w:t>In all categories, there are significant disparities between Meta’s published environmental preservation measures and what is happening in real life.</w:t>
      </w:r>
    </w:p>
    <w:p w14:paraId="51456B0D" w14:textId="17E440A1" w:rsidR="000D358D" w:rsidRPr="00F62C60" w:rsidRDefault="000D358D" w:rsidP="00AC21DB">
      <w:pPr>
        <w:pStyle w:val="Heading1"/>
        <w:spacing w:before="0"/>
        <w:jc w:val="both"/>
        <w:rPr>
          <w:sz w:val="24"/>
          <w:szCs w:val="24"/>
        </w:rPr>
      </w:pPr>
      <w:r w:rsidRPr="00F62C60">
        <w:rPr>
          <w:sz w:val="24"/>
          <w:szCs w:val="24"/>
        </w:rPr>
        <w:t>Conclusion</w:t>
      </w:r>
    </w:p>
    <w:p w14:paraId="3A679DD3" w14:textId="6C643D83" w:rsidR="0032106D" w:rsidRPr="0065155D" w:rsidRDefault="000D358D" w:rsidP="00B55ACC">
      <w:pPr>
        <w:pStyle w:val="BodyText"/>
        <w:jc w:val="both"/>
        <w:rPr>
          <w:szCs w:val="20"/>
        </w:rPr>
      </w:pPr>
      <w:r>
        <w:rPr>
          <w:szCs w:val="20"/>
        </w:rPr>
        <w:t xml:space="preserve">To varying degrees, all of the CAIDs in this study engage in PREs. </w:t>
      </w:r>
      <w:r w:rsidR="00AC21DB">
        <w:rPr>
          <w:szCs w:val="20"/>
        </w:rPr>
        <w:t>When comparing CAID reports with other sources that document environmental impact of AI development, it is apparent that i</w:t>
      </w:r>
      <w:r>
        <w:rPr>
          <w:szCs w:val="20"/>
        </w:rPr>
        <w:t xml:space="preserve">n areas including REEs, freshwater consumption, energy consumption, and pollution generation, the AI companies report commitments to sustainability and conservation that are not borne out in the reality of their business practices. </w:t>
      </w:r>
      <w:r w:rsidR="00AC21DB">
        <w:rPr>
          <w:szCs w:val="20"/>
        </w:rPr>
        <w:t>The discrepancies between what the companies say they do and what they actually do are indicative of Press Release Ethics. In this case, CAIDs tell consumers and regulators that they are working to preserve our shared environment, when in reality they are deriving massive profits from actively and irreversibly harming it.</w:t>
      </w:r>
      <w:r w:rsidR="00E436C5" w:rsidRPr="00E436C5">
        <w:t xml:space="preserve"> </w:t>
      </w:r>
    </w:p>
    <w:p w14:paraId="72D0187F" w14:textId="77777777" w:rsidR="00EC3994" w:rsidRPr="00E436C5" w:rsidRDefault="00000000" w:rsidP="00B55ACC">
      <w:pPr>
        <w:pStyle w:val="Heading1"/>
        <w:numPr>
          <w:ilvl w:val="0"/>
          <w:numId w:val="0"/>
        </w:numPr>
        <w:ind w:left="432" w:hanging="432"/>
        <w:jc w:val="both"/>
        <w:rPr>
          <w:sz w:val="24"/>
          <w:szCs w:val="24"/>
        </w:rPr>
      </w:pPr>
      <w:bookmarkStart w:id="8" w:name="references"/>
      <w:bookmarkEnd w:id="4"/>
      <w:r w:rsidRPr="00E436C5">
        <w:rPr>
          <w:sz w:val="24"/>
          <w:szCs w:val="24"/>
        </w:rPr>
        <w:lastRenderedPageBreak/>
        <w:t>References</w:t>
      </w:r>
    </w:p>
    <w:p w14:paraId="7E263854" w14:textId="77777777" w:rsidR="0087695A" w:rsidRPr="0087695A" w:rsidRDefault="0087695A" w:rsidP="00B55ACC">
      <w:pPr>
        <w:pStyle w:val="BodyText"/>
        <w:jc w:val="both"/>
      </w:pPr>
    </w:p>
    <w:bookmarkEnd w:id="8"/>
    <w:p w14:paraId="7F5F1A76" w14:textId="77777777" w:rsidR="00DA1250" w:rsidRPr="00C4629B" w:rsidRDefault="0087695A" w:rsidP="00DA1250">
      <w:pPr>
        <w:pStyle w:val="Bibliography"/>
        <w:rPr>
          <w:sz w:val="18"/>
          <w:szCs w:val="18"/>
        </w:rPr>
      </w:pPr>
      <w:r w:rsidRPr="00C4629B">
        <w:rPr>
          <w:sz w:val="18"/>
          <w:szCs w:val="18"/>
        </w:rPr>
        <w:fldChar w:fldCharType="begin"/>
      </w:r>
      <w:r w:rsidR="002563B9" w:rsidRPr="00C4629B">
        <w:rPr>
          <w:sz w:val="18"/>
          <w:szCs w:val="18"/>
        </w:rPr>
        <w:instrText xml:space="preserve"> ADDIN ZOTERO_BIBL {"uncited":[],"omitted":[],"custom":[]} CSL_BIBLIOGRAPHY </w:instrText>
      </w:r>
      <w:r w:rsidRPr="00C4629B">
        <w:rPr>
          <w:sz w:val="18"/>
          <w:szCs w:val="18"/>
        </w:rPr>
        <w:fldChar w:fldCharType="separate"/>
      </w:r>
      <w:r w:rsidR="00DA1250" w:rsidRPr="00C4629B">
        <w:rPr>
          <w:sz w:val="18"/>
          <w:szCs w:val="18"/>
        </w:rPr>
        <w:t>[1]</w:t>
      </w:r>
      <w:r w:rsidR="00DA1250" w:rsidRPr="00C4629B">
        <w:rPr>
          <w:sz w:val="18"/>
          <w:szCs w:val="18"/>
        </w:rPr>
        <w:tab/>
        <w:t xml:space="preserve">A. Potasznik, “Press Release Ethics in AI: Performative Ethics in for-Profit AI Companies,” in </w:t>
      </w:r>
      <w:r w:rsidR="00DA1250" w:rsidRPr="00C4629B">
        <w:rPr>
          <w:i/>
          <w:iCs/>
          <w:sz w:val="18"/>
          <w:szCs w:val="18"/>
        </w:rPr>
        <w:t>2025 IEEE International Symposium on Ethics in Engineering, Science, and Technology (ETHICS)</w:t>
      </w:r>
      <w:r w:rsidR="00DA1250" w:rsidRPr="00C4629B">
        <w:rPr>
          <w:sz w:val="18"/>
          <w:szCs w:val="18"/>
        </w:rPr>
        <w:t>, June 2025, pp. 1–10. doi: 10.1109/ETHICS65148.2025.11098431.</w:t>
      </w:r>
    </w:p>
    <w:p w14:paraId="7E871DEB" w14:textId="77777777" w:rsidR="00DA1250" w:rsidRPr="00C4629B" w:rsidRDefault="00DA1250" w:rsidP="00DA1250">
      <w:pPr>
        <w:pStyle w:val="Bibliography"/>
        <w:rPr>
          <w:sz w:val="18"/>
          <w:szCs w:val="18"/>
        </w:rPr>
      </w:pPr>
      <w:r w:rsidRPr="00C4629B">
        <w:rPr>
          <w:sz w:val="18"/>
          <w:szCs w:val="18"/>
        </w:rPr>
        <w:t>[2]</w:t>
      </w:r>
      <w:r w:rsidRPr="00C4629B">
        <w:rPr>
          <w:sz w:val="18"/>
          <w:szCs w:val="18"/>
        </w:rPr>
        <w:tab/>
        <w:t>J. Ray, “Americans Express Real Concerns About Artificial Intelligence,” Gallup.com. Accessed: Sept. 19, 2024. [Online]. Available: https://news.gallup.com/poll/648953/americans-express-real-concerns-artificial-intelligence.aspx</w:t>
      </w:r>
    </w:p>
    <w:p w14:paraId="2093C6B8" w14:textId="77777777" w:rsidR="00DA1250" w:rsidRPr="00C4629B" w:rsidRDefault="00DA1250" w:rsidP="00DA1250">
      <w:pPr>
        <w:pStyle w:val="Bibliography"/>
        <w:rPr>
          <w:sz w:val="18"/>
          <w:szCs w:val="18"/>
        </w:rPr>
      </w:pPr>
      <w:r w:rsidRPr="00C4629B">
        <w:rPr>
          <w:sz w:val="18"/>
          <w:szCs w:val="18"/>
        </w:rPr>
        <w:t>[3]</w:t>
      </w:r>
      <w:r w:rsidRPr="00C4629B">
        <w:rPr>
          <w:sz w:val="18"/>
          <w:szCs w:val="18"/>
        </w:rPr>
        <w:tab/>
        <w:t>S. Goldman, “Alexandr Wang is now leading Meta’s AI dream team. Will Mark Zuckerberg’s big bet pay off?,” Fortune. Accessed: Aug. 19, 2025. [Online]. Available: https://fortune.com/article/alexandr-wang-meta-scale-ai-entrepreneur-mark-zuckerberg/</w:t>
      </w:r>
    </w:p>
    <w:p w14:paraId="603B4E8B" w14:textId="77777777" w:rsidR="00DA1250" w:rsidRPr="00C4629B" w:rsidRDefault="00DA1250" w:rsidP="00DA1250">
      <w:pPr>
        <w:pStyle w:val="Bibliography"/>
        <w:rPr>
          <w:sz w:val="18"/>
          <w:szCs w:val="18"/>
        </w:rPr>
      </w:pPr>
      <w:r w:rsidRPr="00C4629B">
        <w:rPr>
          <w:sz w:val="18"/>
          <w:szCs w:val="18"/>
        </w:rPr>
        <w:t>[4]</w:t>
      </w:r>
      <w:r w:rsidRPr="00C4629B">
        <w:rPr>
          <w:sz w:val="18"/>
          <w:szCs w:val="18"/>
        </w:rPr>
        <w:tab/>
        <w:t xml:space="preserve">S. V. de Freitas Netto, M. F. F. Sobral, A. R. B. Ribeiro, and G. R. da L. Soares, “Concepts and forms of greenwashing: a systematic review,” </w:t>
      </w:r>
      <w:r w:rsidRPr="00C4629B">
        <w:rPr>
          <w:i/>
          <w:iCs/>
          <w:sz w:val="18"/>
          <w:szCs w:val="18"/>
        </w:rPr>
        <w:t>Environ. Sci. Eur.</w:t>
      </w:r>
      <w:r w:rsidRPr="00C4629B">
        <w:rPr>
          <w:sz w:val="18"/>
          <w:szCs w:val="18"/>
        </w:rPr>
        <w:t>, vol. 32, no. 1, p. 19, Feb. 2020, doi: 10.1186/s12302-020-0300-3.</w:t>
      </w:r>
    </w:p>
    <w:p w14:paraId="5E411232" w14:textId="77777777" w:rsidR="00DA1250" w:rsidRPr="00C4629B" w:rsidRDefault="00DA1250" w:rsidP="00DA1250">
      <w:pPr>
        <w:pStyle w:val="Bibliography"/>
        <w:rPr>
          <w:sz w:val="18"/>
          <w:szCs w:val="18"/>
        </w:rPr>
      </w:pPr>
      <w:r w:rsidRPr="00C4629B">
        <w:rPr>
          <w:sz w:val="18"/>
          <w:szCs w:val="18"/>
        </w:rPr>
        <w:t>[5]</w:t>
      </w:r>
      <w:r w:rsidRPr="00C4629B">
        <w:rPr>
          <w:sz w:val="18"/>
          <w:szCs w:val="18"/>
        </w:rPr>
        <w:tab/>
        <w:t xml:space="preserve">P. Mohai, D. Pellow, and J. T. Roberts, “Environmental Justice,” </w:t>
      </w:r>
      <w:r w:rsidRPr="00C4629B">
        <w:rPr>
          <w:i/>
          <w:iCs/>
          <w:sz w:val="18"/>
          <w:szCs w:val="18"/>
        </w:rPr>
        <w:t>Annu. Rev. Environ. Resour.</w:t>
      </w:r>
      <w:r w:rsidRPr="00C4629B">
        <w:rPr>
          <w:sz w:val="18"/>
          <w:szCs w:val="18"/>
        </w:rPr>
        <w:t>, vol. 34, no. Volume 34, 2009, pp. 405–430, Nov. 2009, doi: 10.1146/annurev-environ-082508-094348.</w:t>
      </w:r>
    </w:p>
    <w:p w14:paraId="0163F0FE" w14:textId="77777777" w:rsidR="00DA1250" w:rsidRPr="00C4629B" w:rsidRDefault="00DA1250" w:rsidP="00DA1250">
      <w:pPr>
        <w:pStyle w:val="Bibliography"/>
        <w:rPr>
          <w:sz w:val="18"/>
          <w:szCs w:val="18"/>
        </w:rPr>
      </w:pPr>
      <w:r w:rsidRPr="00C4629B">
        <w:rPr>
          <w:sz w:val="18"/>
          <w:szCs w:val="18"/>
        </w:rPr>
        <w:t>[6]</w:t>
      </w:r>
      <w:r w:rsidRPr="00C4629B">
        <w:rPr>
          <w:sz w:val="18"/>
          <w:szCs w:val="18"/>
        </w:rPr>
        <w:tab/>
        <w:t xml:space="preserve">H. Sands and B. Morison, “Greenwashing in the Information Industry,” </w:t>
      </w:r>
      <w:r w:rsidRPr="00C4629B">
        <w:rPr>
          <w:i/>
          <w:iCs/>
          <w:sz w:val="18"/>
          <w:szCs w:val="18"/>
        </w:rPr>
        <w:t>IJournal Stud. J. Fac. Inf.</w:t>
      </w:r>
      <w:r w:rsidRPr="00C4629B">
        <w:rPr>
          <w:sz w:val="18"/>
          <w:szCs w:val="18"/>
        </w:rPr>
        <w:t>, vol. 5, no. 2, June 2020, doi: 10.33137/ijournal.v5i2.34413.</w:t>
      </w:r>
    </w:p>
    <w:p w14:paraId="7220F82B" w14:textId="77777777" w:rsidR="00DA1250" w:rsidRPr="00C4629B" w:rsidRDefault="00DA1250" w:rsidP="00DA1250">
      <w:pPr>
        <w:pStyle w:val="Bibliography"/>
        <w:rPr>
          <w:sz w:val="18"/>
          <w:szCs w:val="18"/>
        </w:rPr>
      </w:pPr>
      <w:r w:rsidRPr="00C4629B">
        <w:rPr>
          <w:sz w:val="18"/>
          <w:szCs w:val="18"/>
        </w:rPr>
        <w:t>[7]</w:t>
      </w:r>
      <w:r w:rsidRPr="00C4629B">
        <w:rPr>
          <w:sz w:val="18"/>
          <w:szCs w:val="18"/>
        </w:rPr>
        <w:tab/>
        <w:t>A. Chan, “Greenwashing of IT brands: A comparative study,” Corporate Ownership and Control. Accessed: Aug. 12, 2025. [Online]. Available: https://www.virtusinterpress.org/IMG/pdf/COC__Volume_9_Issue_3_Spring_2012_Continued2_.pdf#page=17</w:t>
      </w:r>
    </w:p>
    <w:p w14:paraId="75DD76CA" w14:textId="77777777" w:rsidR="00DA1250" w:rsidRPr="00C4629B" w:rsidRDefault="00DA1250" w:rsidP="00DA1250">
      <w:pPr>
        <w:pStyle w:val="Bibliography"/>
        <w:rPr>
          <w:sz w:val="18"/>
          <w:szCs w:val="18"/>
        </w:rPr>
      </w:pPr>
      <w:r w:rsidRPr="00C4629B">
        <w:rPr>
          <w:sz w:val="18"/>
          <w:szCs w:val="18"/>
        </w:rPr>
        <w:t>[8]</w:t>
      </w:r>
      <w:r w:rsidRPr="00C4629B">
        <w:rPr>
          <w:sz w:val="18"/>
          <w:szCs w:val="18"/>
        </w:rPr>
        <w:tab/>
        <w:t xml:space="preserve">W. Moodaley and A. Telukdarie, “Greenwashing, Sustainability Reporting, and Artificial Intelligence: A Systematic Literature Review,” </w:t>
      </w:r>
      <w:r w:rsidRPr="00C4629B">
        <w:rPr>
          <w:i/>
          <w:iCs/>
          <w:sz w:val="18"/>
          <w:szCs w:val="18"/>
        </w:rPr>
        <w:t>Sustainability</w:t>
      </w:r>
      <w:r w:rsidRPr="00C4629B">
        <w:rPr>
          <w:sz w:val="18"/>
          <w:szCs w:val="18"/>
        </w:rPr>
        <w:t>, vol. 15, no. 2, p. 1481, Jan. 2023, doi: 10.3390/su15021481.</w:t>
      </w:r>
    </w:p>
    <w:p w14:paraId="4C2321C9" w14:textId="77777777" w:rsidR="00DA1250" w:rsidRPr="00C4629B" w:rsidRDefault="00DA1250" w:rsidP="00DA1250">
      <w:pPr>
        <w:pStyle w:val="Bibliography"/>
        <w:rPr>
          <w:sz w:val="18"/>
          <w:szCs w:val="18"/>
        </w:rPr>
      </w:pPr>
      <w:r w:rsidRPr="00C4629B">
        <w:rPr>
          <w:sz w:val="18"/>
          <w:szCs w:val="18"/>
        </w:rPr>
        <w:t>[9]</w:t>
      </w:r>
      <w:r w:rsidRPr="00C4629B">
        <w:rPr>
          <w:sz w:val="18"/>
          <w:szCs w:val="18"/>
        </w:rPr>
        <w:tab/>
        <w:t xml:space="preserve">G. van Maanen, “AI Ethics, Ethics Washing, and the Need to Politicize Data Ethics,” </w:t>
      </w:r>
      <w:r w:rsidRPr="00C4629B">
        <w:rPr>
          <w:i/>
          <w:iCs/>
          <w:sz w:val="18"/>
          <w:szCs w:val="18"/>
        </w:rPr>
        <w:t>Digit. Soc.</w:t>
      </w:r>
      <w:r w:rsidRPr="00C4629B">
        <w:rPr>
          <w:sz w:val="18"/>
          <w:szCs w:val="18"/>
        </w:rPr>
        <w:t>, vol. 1, no. 2, p. 9, Aug. 2022, doi: 10.1007/s44206-022-00013-3.</w:t>
      </w:r>
    </w:p>
    <w:p w14:paraId="7AD40657" w14:textId="77777777" w:rsidR="00DA1250" w:rsidRPr="00C4629B" w:rsidRDefault="00DA1250" w:rsidP="00DA1250">
      <w:pPr>
        <w:pStyle w:val="Bibliography"/>
        <w:rPr>
          <w:sz w:val="18"/>
          <w:szCs w:val="18"/>
        </w:rPr>
      </w:pPr>
      <w:r w:rsidRPr="00C4629B">
        <w:rPr>
          <w:sz w:val="18"/>
          <w:szCs w:val="18"/>
        </w:rPr>
        <w:t>[10]</w:t>
      </w:r>
      <w:r w:rsidRPr="00C4629B">
        <w:rPr>
          <w:sz w:val="18"/>
          <w:szCs w:val="18"/>
        </w:rPr>
        <w:tab/>
        <w:t>Pure Storage, “What Is a Hyperscaler?” Accessed: Nov. 15, 2025. [Online]. Available: https://www.purestorage.com/knowledge/what-is-a-hyperscaler.html</w:t>
      </w:r>
    </w:p>
    <w:p w14:paraId="33042E25" w14:textId="77777777" w:rsidR="00DA1250" w:rsidRPr="00C4629B" w:rsidRDefault="00DA1250" w:rsidP="00DA1250">
      <w:pPr>
        <w:pStyle w:val="Bibliography"/>
        <w:rPr>
          <w:sz w:val="18"/>
          <w:szCs w:val="18"/>
        </w:rPr>
      </w:pPr>
      <w:r w:rsidRPr="00C4629B">
        <w:rPr>
          <w:sz w:val="18"/>
          <w:szCs w:val="18"/>
        </w:rPr>
        <w:t>[11]</w:t>
      </w:r>
      <w:r w:rsidRPr="00C4629B">
        <w:rPr>
          <w:sz w:val="18"/>
          <w:szCs w:val="18"/>
        </w:rPr>
        <w:tab/>
        <w:t>Microsoft, “Microsoft Sustainability - Products for a Sustainable Future.” Accessed: Aug. 09, 2025. [Online]. Available: https://www.microsoft.com/en-us/sustainability</w:t>
      </w:r>
    </w:p>
    <w:p w14:paraId="426B02B4" w14:textId="77777777" w:rsidR="00DA1250" w:rsidRPr="00C4629B" w:rsidRDefault="00DA1250" w:rsidP="00DA1250">
      <w:pPr>
        <w:pStyle w:val="Bibliography"/>
        <w:rPr>
          <w:sz w:val="18"/>
          <w:szCs w:val="18"/>
        </w:rPr>
      </w:pPr>
      <w:r w:rsidRPr="00C4629B">
        <w:rPr>
          <w:sz w:val="18"/>
          <w:szCs w:val="18"/>
        </w:rPr>
        <w:t>[12]</w:t>
      </w:r>
      <w:r w:rsidRPr="00C4629B">
        <w:rPr>
          <w:sz w:val="18"/>
          <w:szCs w:val="18"/>
        </w:rPr>
        <w:tab/>
        <w:t>Microsoft, “2025 Microsoft Environmental Sustainability Report.” Accessed: Aug. 09, 2025. [Online]. Available: https://cdn-dynmedia-1.microsoft.com/is/content/microsoftcorp/microsoft/msc/documents/presentations/CSR/2025-Microsoft-Environmental-Sustainability-Report.pdf#page=01</w:t>
      </w:r>
    </w:p>
    <w:p w14:paraId="1E539540" w14:textId="77777777" w:rsidR="00DA1250" w:rsidRPr="00C4629B" w:rsidRDefault="00DA1250" w:rsidP="00DA1250">
      <w:pPr>
        <w:pStyle w:val="Bibliography"/>
        <w:rPr>
          <w:sz w:val="18"/>
          <w:szCs w:val="18"/>
        </w:rPr>
      </w:pPr>
      <w:r w:rsidRPr="00C4629B">
        <w:rPr>
          <w:sz w:val="18"/>
          <w:szCs w:val="18"/>
        </w:rPr>
        <w:t>[13]</w:t>
      </w:r>
      <w:r w:rsidRPr="00C4629B">
        <w:rPr>
          <w:sz w:val="18"/>
          <w:szCs w:val="18"/>
        </w:rPr>
        <w:tab/>
        <w:t>Microsoft, “2025 Microsoft Environmental Data Fact Sheet.” Accessed: Aug. 09, 2025. [Online]. Available: https://cdn-dynmedia-1.microsoft.com/is/content/microsoftcorp/microsoft/msc/documents/presentations/CSR/2025-Microsoft-Environmental-Data-Fact-Sheet-PDF.pdf</w:t>
      </w:r>
    </w:p>
    <w:p w14:paraId="07917445" w14:textId="77777777" w:rsidR="00DA1250" w:rsidRPr="00C4629B" w:rsidRDefault="00DA1250" w:rsidP="00DA1250">
      <w:pPr>
        <w:pStyle w:val="Bibliography"/>
        <w:rPr>
          <w:sz w:val="18"/>
          <w:szCs w:val="18"/>
        </w:rPr>
      </w:pPr>
      <w:r w:rsidRPr="00C4629B">
        <w:rPr>
          <w:sz w:val="18"/>
          <w:szCs w:val="18"/>
        </w:rPr>
        <w:t>[14]</w:t>
      </w:r>
      <w:r w:rsidRPr="00C4629B">
        <w:rPr>
          <w:sz w:val="18"/>
          <w:szCs w:val="18"/>
        </w:rPr>
        <w:tab/>
        <w:t>“Cyclic Materials to Invest Over USD $20M in its First Commercial Facility in the United States - Cyclic Materials.” Accessed: Oct. 04, 2025. [Online]. Available: https://www.cyclicmaterials.earth/resources/cyclic-materials-to-invest-over-usd-20m-in-its-first-commercial-facility-in-the-united-states</w:t>
      </w:r>
    </w:p>
    <w:p w14:paraId="7226417F" w14:textId="77777777" w:rsidR="00DA1250" w:rsidRPr="00C4629B" w:rsidRDefault="00DA1250" w:rsidP="00DA1250">
      <w:pPr>
        <w:pStyle w:val="Bibliography"/>
        <w:rPr>
          <w:sz w:val="18"/>
          <w:szCs w:val="18"/>
        </w:rPr>
      </w:pPr>
      <w:r w:rsidRPr="00C4629B">
        <w:rPr>
          <w:sz w:val="18"/>
          <w:szCs w:val="18"/>
        </w:rPr>
        <w:t>[15]</w:t>
      </w:r>
      <w:r w:rsidRPr="00C4629B">
        <w:rPr>
          <w:sz w:val="18"/>
          <w:szCs w:val="18"/>
        </w:rPr>
        <w:tab/>
        <w:t>S. Boughedda, “Google, Microsoft electricity demand jumps over 25% for second year in a row,” Yahoo Finance. Accessed: Aug. 28, 2025. [Online]. Available: https://uk.finance.yahoo.com/news/google-microsoft-electricity-demand-jumps-115007223.html</w:t>
      </w:r>
    </w:p>
    <w:p w14:paraId="40AB9B73" w14:textId="77777777" w:rsidR="00DA1250" w:rsidRPr="00C4629B" w:rsidRDefault="00DA1250" w:rsidP="00DA1250">
      <w:pPr>
        <w:pStyle w:val="Bibliography"/>
        <w:rPr>
          <w:sz w:val="18"/>
          <w:szCs w:val="18"/>
        </w:rPr>
      </w:pPr>
      <w:r w:rsidRPr="00C4629B">
        <w:rPr>
          <w:sz w:val="18"/>
          <w:szCs w:val="18"/>
        </w:rPr>
        <w:t>[16]</w:t>
      </w:r>
      <w:r w:rsidRPr="00C4629B">
        <w:rPr>
          <w:sz w:val="18"/>
          <w:szCs w:val="18"/>
        </w:rPr>
        <w:tab/>
        <w:t>“Measuring energy and water efficiency for Microsoft Datacenters,” Microsoft Datacenters. Accessed: Oct. 04, 2025. [Online]. Available: https://datacenters.microsoft.com/sustainability/efficiency/</w:t>
      </w:r>
    </w:p>
    <w:p w14:paraId="12775D6D" w14:textId="77777777" w:rsidR="00DA1250" w:rsidRPr="00C4629B" w:rsidRDefault="00DA1250" w:rsidP="00DA1250">
      <w:pPr>
        <w:pStyle w:val="Bibliography"/>
        <w:rPr>
          <w:sz w:val="18"/>
          <w:szCs w:val="18"/>
        </w:rPr>
      </w:pPr>
      <w:r w:rsidRPr="00C4629B">
        <w:rPr>
          <w:sz w:val="18"/>
          <w:szCs w:val="18"/>
        </w:rPr>
        <w:t>[17]</w:t>
      </w:r>
      <w:r w:rsidRPr="00C4629B">
        <w:rPr>
          <w:sz w:val="18"/>
          <w:szCs w:val="18"/>
        </w:rPr>
        <w:tab/>
        <w:t>Microsoft, “Microsoft electricity policy brief - 2022,” 2022.</w:t>
      </w:r>
    </w:p>
    <w:p w14:paraId="0847DF7D" w14:textId="77777777" w:rsidR="00DA1250" w:rsidRPr="00C4629B" w:rsidRDefault="00DA1250" w:rsidP="00DA1250">
      <w:pPr>
        <w:pStyle w:val="Bibliography"/>
        <w:rPr>
          <w:sz w:val="18"/>
          <w:szCs w:val="18"/>
        </w:rPr>
      </w:pPr>
      <w:r w:rsidRPr="00C4629B">
        <w:rPr>
          <w:sz w:val="18"/>
          <w:szCs w:val="18"/>
        </w:rPr>
        <w:t>[18]</w:t>
      </w:r>
      <w:r w:rsidRPr="00C4629B">
        <w:rPr>
          <w:sz w:val="18"/>
          <w:szCs w:val="18"/>
        </w:rPr>
        <w:tab/>
        <w:t xml:space="preserve">G. Kessler and A. Veser, “Probabilistic Analyses and Risk Studies,” in </w:t>
      </w:r>
      <w:r w:rsidRPr="00C4629B">
        <w:rPr>
          <w:i/>
          <w:iCs/>
          <w:sz w:val="18"/>
          <w:szCs w:val="18"/>
        </w:rPr>
        <w:t>The Risks of Nuclear Energy Technology: Safety Concepts of Light Water Reactors</w:t>
      </w:r>
      <w:r w:rsidRPr="00C4629B">
        <w:rPr>
          <w:sz w:val="18"/>
          <w:szCs w:val="18"/>
        </w:rPr>
        <w:t>, F.-H. Schlüter, W. Raskob, C. Landman, and J. Päsler-Sauer, Eds., Berlin, Heidelberg: Springer, 2014, pp. 131–149. doi: 10.1007/978-3-642-55116-1_6.</w:t>
      </w:r>
    </w:p>
    <w:p w14:paraId="48557D6D" w14:textId="77777777" w:rsidR="00DA1250" w:rsidRPr="00C4629B" w:rsidRDefault="00DA1250" w:rsidP="00DA1250">
      <w:pPr>
        <w:pStyle w:val="Bibliography"/>
        <w:rPr>
          <w:sz w:val="18"/>
          <w:szCs w:val="18"/>
        </w:rPr>
      </w:pPr>
      <w:r w:rsidRPr="00C4629B">
        <w:rPr>
          <w:sz w:val="18"/>
          <w:szCs w:val="18"/>
        </w:rPr>
        <w:t>[19]</w:t>
      </w:r>
      <w:r w:rsidRPr="00C4629B">
        <w:rPr>
          <w:sz w:val="18"/>
          <w:szCs w:val="18"/>
        </w:rPr>
        <w:tab/>
        <w:t>National Grid, “What is nuclear energy (and why is it considered a clean energy)? | National Grid.” Accessed: Aug. 26, 2025. [Online]. Available: https://www.nationalgrid.com/stories/energy-explained/what-nuclear-energy-and-why-it-considered-clean-energy</w:t>
      </w:r>
    </w:p>
    <w:p w14:paraId="12B98F39" w14:textId="77777777" w:rsidR="00DA1250" w:rsidRPr="00C4629B" w:rsidRDefault="00DA1250" w:rsidP="00DA1250">
      <w:pPr>
        <w:pStyle w:val="Bibliography"/>
        <w:rPr>
          <w:sz w:val="18"/>
          <w:szCs w:val="18"/>
        </w:rPr>
      </w:pPr>
      <w:r w:rsidRPr="00C4629B">
        <w:rPr>
          <w:sz w:val="18"/>
          <w:szCs w:val="18"/>
        </w:rPr>
        <w:t>[20]</w:t>
      </w:r>
      <w:r w:rsidRPr="00C4629B">
        <w:rPr>
          <w:sz w:val="18"/>
          <w:szCs w:val="18"/>
        </w:rPr>
        <w:tab/>
        <w:t xml:space="preserve">C. Mandler, “Three Mile Island nuclear plant will reopen to power Microsoft data centers,” </w:t>
      </w:r>
      <w:r w:rsidRPr="00C4629B">
        <w:rPr>
          <w:i/>
          <w:iCs/>
          <w:sz w:val="18"/>
          <w:szCs w:val="18"/>
        </w:rPr>
        <w:t>NPR</w:t>
      </w:r>
      <w:r w:rsidRPr="00C4629B">
        <w:rPr>
          <w:sz w:val="18"/>
          <w:szCs w:val="18"/>
        </w:rPr>
        <w:t>, Sept. 20, 2024. Accessed: Aug. 28, 2025. [Online]. Available: https://www.npr.org/2024/09/20/nx-s1-5120581/three-mile-island-nuclear-power-plant-microsoft-ai</w:t>
      </w:r>
    </w:p>
    <w:p w14:paraId="73B84243" w14:textId="77777777" w:rsidR="00DA1250" w:rsidRPr="00C4629B" w:rsidRDefault="00DA1250" w:rsidP="00DA1250">
      <w:pPr>
        <w:pStyle w:val="Bibliography"/>
        <w:rPr>
          <w:sz w:val="18"/>
          <w:szCs w:val="18"/>
        </w:rPr>
      </w:pPr>
      <w:r w:rsidRPr="00C4629B">
        <w:rPr>
          <w:sz w:val="18"/>
          <w:szCs w:val="18"/>
        </w:rPr>
        <w:lastRenderedPageBreak/>
        <w:t>[21]</w:t>
      </w:r>
      <w:r w:rsidRPr="00C4629B">
        <w:rPr>
          <w:sz w:val="18"/>
          <w:szCs w:val="18"/>
        </w:rPr>
        <w:tab/>
        <w:t xml:space="preserve">O. Manuel, “Bill Gates is going nuclear: How his latest project could power U.S. homes and AI,” </w:t>
      </w:r>
      <w:r w:rsidRPr="00C4629B">
        <w:rPr>
          <w:i/>
          <w:iCs/>
          <w:sz w:val="18"/>
          <w:szCs w:val="18"/>
        </w:rPr>
        <w:t>NPR</w:t>
      </w:r>
      <w:r w:rsidRPr="00C4629B">
        <w:rPr>
          <w:sz w:val="18"/>
          <w:szCs w:val="18"/>
        </w:rPr>
        <w:t>, June 14, 2024. Accessed: Aug. 28, 2025. [Online]. Available: https://www.npr.org/2024/06/14/nx-s1-5002007/bill-gates-nuclear-power-artificial-intelligence</w:t>
      </w:r>
    </w:p>
    <w:p w14:paraId="7ED30C42" w14:textId="77777777" w:rsidR="00DA1250" w:rsidRPr="00C4629B" w:rsidRDefault="00DA1250" w:rsidP="00DA1250">
      <w:pPr>
        <w:pStyle w:val="Bibliography"/>
        <w:rPr>
          <w:sz w:val="18"/>
          <w:szCs w:val="18"/>
        </w:rPr>
      </w:pPr>
      <w:r w:rsidRPr="00C4629B">
        <w:rPr>
          <w:sz w:val="18"/>
          <w:szCs w:val="18"/>
        </w:rPr>
        <w:t>[22]</w:t>
      </w:r>
      <w:r w:rsidRPr="00C4629B">
        <w:rPr>
          <w:sz w:val="18"/>
          <w:szCs w:val="18"/>
        </w:rPr>
        <w:tab/>
        <w:t>“Water sustainability and technology | Microsoft Sustainability.” Accessed: Oct. 04, 2025. [Online]. Available: https://www.microsoft.com/en-us/sustainability/learning-center/water-sustainability</w:t>
      </w:r>
    </w:p>
    <w:p w14:paraId="018A2D00" w14:textId="77777777" w:rsidR="00DA1250" w:rsidRPr="00C4629B" w:rsidRDefault="00DA1250" w:rsidP="00DA1250">
      <w:pPr>
        <w:pStyle w:val="Bibliography"/>
        <w:rPr>
          <w:sz w:val="18"/>
          <w:szCs w:val="18"/>
        </w:rPr>
      </w:pPr>
      <w:r w:rsidRPr="00C4629B">
        <w:rPr>
          <w:sz w:val="18"/>
          <w:szCs w:val="18"/>
        </w:rPr>
        <w:t>[23]</w:t>
      </w:r>
      <w:r w:rsidRPr="00C4629B">
        <w:rPr>
          <w:sz w:val="18"/>
          <w:szCs w:val="18"/>
        </w:rPr>
        <w:tab/>
        <w:t>Statista, “Microsoft water withdrawals 2023,” Statista. Accessed: Aug. 28, 2025. [Online]. Available: https://www.statista.com/statistics/1500284/microsoft-water-withdrawals-worldwide/</w:t>
      </w:r>
    </w:p>
    <w:p w14:paraId="2CED1791" w14:textId="77777777" w:rsidR="00DA1250" w:rsidRPr="00C4629B" w:rsidRDefault="00DA1250" w:rsidP="00DA1250">
      <w:pPr>
        <w:pStyle w:val="Bibliography"/>
        <w:rPr>
          <w:sz w:val="18"/>
          <w:szCs w:val="18"/>
        </w:rPr>
      </w:pPr>
      <w:r w:rsidRPr="00C4629B">
        <w:rPr>
          <w:sz w:val="18"/>
          <w:szCs w:val="18"/>
        </w:rPr>
        <w:t>[24]</w:t>
      </w:r>
      <w:r w:rsidRPr="00C4629B">
        <w:rPr>
          <w:sz w:val="18"/>
          <w:szCs w:val="18"/>
        </w:rPr>
        <w:tab/>
        <w:t>Water Use Statistics, “Water Use Statistics,” Worldometer. Accessed: Aug. 28, 2025. [Online]. Available: https://www.worldometers.info/water/</w:t>
      </w:r>
    </w:p>
    <w:p w14:paraId="1EADE2DB" w14:textId="77777777" w:rsidR="00DA1250" w:rsidRPr="00C4629B" w:rsidRDefault="00DA1250" w:rsidP="00DA1250">
      <w:pPr>
        <w:pStyle w:val="Bibliography"/>
        <w:rPr>
          <w:sz w:val="18"/>
          <w:szCs w:val="18"/>
        </w:rPr>
      </w:pPr>
      <w:r w:rsidRPr="00C4629B">
        <w:rPr>
          <w:sz w:val="18"/>
          <w:szCs w:val="18"/>
        </w:rPr>
        <w:t>[25]</w:t>
      </w:r>
      <w:r w:rsidRPr="00C4629B">
        <w:rPr>
          <w:sz w:val="18"/>
          <w:szCs w:val="18"/>
        </w:rPr>
        <w:tab/>
        <w:t>Green Digest, “Evaluating a company’s impact (the case of Microsoft),” Green Digest. Accessed: Aug. 28, 2025. [Online]. Available: https://www.greendigest.co/p/evaluating-a-company-s-impact-the-case-of-microsoft</w:t>
      </w:r>
    </w:p>
    <w:p w14:paraId="0FE4ADFC" w14:textId="77777777" w:rsidR="00DA1250" w:rsidRPr="00C4629B" w:rsidRDefault="00DA1250" w:rsidP="00DA1250">
      <w:pPr>
        <w:pStyle w:val="Bibliography"/>
        <w:rPr>
          <w:sz w:val="18"/>
          <w:szCs w:val="18"/>
        </w:rPr>
      </w:pPr>
      <w:r w:rsidRPr="00C4629B">
        <w:rPr>
          <w:sz w:val="18"/>
          <w:szCs w:val="18"/>
        </w:rPr>
        <w:t>[26]</w:t>
      </w:r>
      <w:r w:rsidRPr="00C4629B">
        <w:rPr>
          <w:sz w:val="18"/>
          <w:szCs w:val="18"/>
        </w:rPr>
        <w:tab/>
        <w:t>S. Solomon, “Sustainable by design: Next-generation datacenters consume zero water for cooling,” The Microsoft Cloud Blog. Accessed: Oct. 04, 2025. [Online]. Available: https://www.microsoft.com/en-us/microsoft-cloud/blog/2024/12/09/sustainable-by-design-next-generation-datacenters-consume-zero-water-for-cooling/</w:t>
      </w:r>
    </w:p>
    <w:p w14:paraId="52F36424" w14:textId="77777777" w:rsidR="00DA1250" w:rsidRPr="00C4629B" w:rsidRDefault="00DA1250" w:rsidP="00DA1250">
      <w:pPr>
        <w:pStyle w:val="Bibliography"/>
        <w:rPr>
          <w:sz w:val="18"/>
          <w:szCs w:val="18"/>
        </w:rPr>
      </w:pPr>
      <w:r w:rsidRPr="00C4629B">
        <w:rPr>
          <w:sz w:val="18"/>
          <w:szCs w:val="18"/>
        </w:rPr>
        <w:t>[27]</w:t>
      </w:r>
      <w:r w:rsidRPr="00C4629B">
        <w:rPr>
          <w:sz w:val="18"/>
          <w:szCs w:val="18"/>
        </w:rPr>
        <w:tab/>
        <w:t>B. Smith, “Microsoft commits to achieve ‘zero waste’ goals by 2030,” The Official Microsoft Blog. Accessed: Aug. 28, 2025. [Online]. Available: https://blogs.microsoft.com/blog/2020/08/04/microsoft-direct-operations-products-and-packaging-to-be-zero-waste-by-2030/</w:t>
      </w:r>
    </w:p>
    <w:p w14:paraId="5E559520" w14:textId="77777777" w:rsidR="00DA1250" w:rsidRPr="00C4629B" w:rsidRDefault="00DA1250" w:rsidP="00DA1250">
      <w:pPr>
        <w:pStyle w:val="Bibliography"/>
        <w:rPr>
          <w:sz w:val="18"/>
          <w:szCs w:val="18"/>
        </w:rPr>
      </w:pPr>
      <w:r w:rsidRPr="00C4629B">
        <w:rPr>
          <w:sz w:val="18"/>
          <w:szCs w:val="18"/>
        </w:rPr>
        <w:t>[28]</w:t>
      </w:r>
      <w:r w:rsidRPr="00C4629B">
        <w:rPr>
          <w:sz w:val="18"/>
          <w:szCs w:val="18"/>
        </w:rPr>
        <w:tab/>
        <w:t>B. Smith, “Microsoft will be carbon negative by 2030,” The Official Microsoft Blog. Accessed: Aug. 28, 2025. [Online]. Available: https://blogs.microsoft.com/blog/2020/01/16/microsoft-will-be-carbon-negative-by-2030/</w:t>
      </w:r>
    </w:p>
    <w:p w14:paraId="1446DF45" w14:textId="77777777" w:rsidR="00DA1250" w:rsidRPr="00C4629B" w:rsidRDefault="00DA1250" w:rsidP="00DA1250">
      <w:pPr>
        <w:pStyle w:val="Bibliography"/>
        <w:rPr>
          <w:sz w:val="18"/>
          <w:szCs w:val="18"/>
        </w:rPr>
      </w:pPr>
      <w:r w:rsidRPr="00C4629B">
        <w:rPr>
          <w:sz w:val="18"/>
          <w:szCs w:val="18"/>
        </w:rPr>
        <w:t>[29]</w:t>
      </w:r>
      <w:r w:rsidRPr="00C4629B">
        <w:rPr>
          <w:sz w:val="18"/>
          <w:szCs w:val="18"/>
        </w:rPr>
        <w:tab/>
        <w:t>OpenAI Developer Community Forum, “CO2 costs of requests - Community,” OpenAI Developer Community. Accessed: Aug. 28, 2025. [Online]. Available: https://community.openai.com/t/co2-costs-of-requests/1027</w:t>
      </w:r>
    </w:p>
    <w:p w14:paraId="7DF00A18" w14:textId="77777777" w:rsidR="00DA1250" w:rsidRPr="00C4629B" w:rsidRDefault="00DA1250" w:rsidP="00DA1250">
      <w:pPr>
        <w:pStyle w:val="Bibliography"/>
        <w:rPr>
          <w:sz w:val="18"/>
          <w:szCs w:val="18"/>
        </w:rPr>
      </w:pPr>
      <w:r w:rsidRPr="00C4629B">
        <w:rPr>
          <w:sz w:val="18"/>
          <w:szCs w:val="18"/>
        </w:rPr>
        <w:t>[30]</w:t>
      </w:r>
      <w:r w:rsidRPr="00C4629B">
        <w:rPr>
          <w:sz w:val="18"/>
          <w:szCs w:val="18"/>
        </w:rPr>
        <w:tab/>
        <w:t>OpenAI Developer Community Forum, “Sustainable development and AI - Community,” OpenAI Developer Community. Accessed: Aug. 08, 2025. [Online]. Available: https://community.openai.com/t/sustainable-development-and-ai/377448</w:t>
      </w:r>
    </w:p>
    <w:p w14:paraId="7CC0251D" w14:textId="77777777" w:rsidR="00DA1250" w:rsidRPr="00C4629B" w:rsidRDefault="00DA1250" w:rsidP="00DA1250">
      <w:pPr>
        <w:pStyle w:val="Bibliography"/>
        <w:rPr>
          <w:sz w:val="18"/>
          <w:szCs w:val="18"/>
        </w:rPr>
      </w:pPr>
      <w:r w:rsidRPr="00C4629B">
        <w:rPr>
          <w:sz w:val="18"/>
          <w:szCs w:val="18"/>
        </w:rPr>
        <w:t>[31]</w:t>
      </w:r>
      <w:r w:rsidRPr="00C4629B">
        <w:rPr>
          <w:sz w:val="18"/>
          <w:szCs w:val="18"/>
        </w:rPr>
        <w:tab/>
        <w:t>Goldman Sachs, “AI is poised to drive 160% increase in data center power demand.” Accessed: Aug. 09, 2025. [Online]. Available: https://www.goldmansachs.com/insights/articles/AI-poised-to-drive-160-increase-in-power-demand</w:t>
      </w:r>
    </w:p>
    <w:p w14:paraId="725CC70A" w14:textId="77777777" w:rsidR="00DA1250" w:rsidRPr="00C4629B" w:rsidRDefault="00DA1250" w:rsidP="00DA1250">
      <w:pPr>
        <w:pStyle w:val="Bibliography"/>
        <w:rPr>
          <w:sz w:val="18"/>
          <w:szCs w:val="18"/>
        </w:rPr>
      </w:pPr>
      <w:r w:rsidRPr="00C4629B">
        <w:rPr>
          <w:sz w:val="18"/>
          <w:szCs w:val="18"/>
        </w:rPr>
        <w:t>[32]</w:t>
      </w:r>
      <w:r w:rsidRPr="00C4629B">
        <w:rPr>
          <w:sz w:val="18"/>
          <w:szCs w:val="18"/>
        </w:rPr>
        <w:tab/>
        <w:t>S. Blodgett-Ford, “From myth to metrics: Communities can leverage the real costs of generative AI when negotiating for data centres.” Accessed: Aug. 28, 2025. [Online]. Available: https://oecd.ai/en/wonk/from-myth-to-metrics-real-costs-of-generative-ai</w:t>
      </w:r>
    </w:p>
    <w:p w14:paraId="6C4CAE0F" w14:textId="77777777" w:rsidR="00DA1250" w:rsidRPr="00C4629B" w:rsidRDefault="00DA1250" w:rsidP="00DA1250">
      <w:pPr>
        <w:pStyle w:val="Bibliography"/>
        <w:rPr>
          <w:sz w:val="18"/>
          <w:szCs w:val="18"/>
        </w:rPr>
      </w:pPr>
      <w:r w:rsidRPr="00C4629B">
        <w:rPr>
          <w:sz w:val="18"/>
          <w:szCs w:val="18"/>
        </w:rPr>
        <w:t>[33]</w:t>
      </w:r>
      <w:r w:rsidRPr="00C4629B">
        <w:rPr>
          <w:sz w:val="18"/>
          <w:szCs w:val="18"/>
        </w:rPr>
        <w:tab/>
        <w:t xml:space="preserve">A. K. Down, “OpenAI will not disclose GPT-5’s energy use. It could be higher than past models,” </w:t>
      </w:r>
      <w:r w:rsidRPr="00C4629B">
        <w:rPr>
          <w:i/>
          <w:iCs/>
          <w:sz w:val="18"/>
          <w:szCs w:val="18"/>
        </w:rPr>
        <w:t>The Guardian</w:t>
      </w:r>
      <w:r w:rsidRPr="00C4629B">
        <w:rPr>
          <w:sz w:val="18"/>
          <w:szCs w:val="18"/>
        </w:rPr>
        <w:t>, Aug. 09, 2025. Accessed: Aug. 09, 2025. [Online]. Available: https://www.theguardian.com/technology/2025/aug/09/open-ai-chat-gpt5-energy-use</w:t>
      </w:r>
    </w:p>
    <w:p w14:paraId="54BE7726" w14:textId="77777777" w:rsidR="00DA1250" w:rsidRPr="00C4629B" w:rsidRDefault="00DA1250" w:rsidP="00DA1250">
      <w:pPr>
        <w:pStyle w:val="Bibliography"/>
        <w:rPr>
          <w:sz w:val="18"/>
          <w:szCs w:val="18"/>
        </w:rPr>
      </w:pPr>
      <w:r w:rsidRPr="00C4629B">
        <w:rPr>
          <w:sz w:val="18"/>
          <w:szCs w:val="18"/>
        </w:rPr>
        <w:t>[34]</w:t>
      </w:r>
      <w:r w:rsidRPr="00C4629B">
        <w:rPr>
          <w:sz w:val="18"/>
          <w:szCs w:val="18"/>
        </w:rPr>
        <w:tab/>
        <w:t xml:space="preserve">N. Jegham, M. Abdelatti, L. Elmoubarki, and A. Hendawi, “How Hungry is AI? Benchmarking Energy, Water, and Carbon Footprint of LLM Inference,” May 15, 2025, </w:t>
      </w:r>
      <w:r w:rsidRPr="00C4629B">
        <w:rPr>
          <w:i/>
          <w:iCs/>
          <w:sz w:val="18"/>
          <w:szCs w:val="18"/>
        </w:rPr>
        <w:t>arXiv</w:t>
      </w:r>
      <w:r w:rsidRPr="00C4629B">
        <w:rPr>
          <w:sz w:val="18"/>
          <w:szCs w:val="18"/>
        </w:rPr>
        <w:t>: arXiv:2505.09598. doi: 10.48550/arXiv.2505.09598.</w:t>
      </w:r>
    </w:p>
    <w:p w14:paraId="29EDD6D4" w14:textId="77777777" w:rsidR="00DA1250" w:rsidRPr="00C4629B" w:rsidRDefault="00DA1250" w:rsidP="00DA1250">
      <w:pPr>
        <w:pStyle w:val="Bibliography"/>
        <w:rPr>
          <w:sz w:val="18"/>
          <w:szCs w:val="18"/>
        </w:rPr>
      </w:pPr>
      <w:r w:rsidRPr="00C4629B">
        <w:rPr>
          <w:sz w:val="18"/>
          <w:szCs w:val="18"/>
        </w:rPr>
        <w:t>[35]</w:t>
      </w:r>
      <w:r w:rsidRPr="00C4629B">
        <w:rPr>
          <w:sz w:val="18"/>
          <w:szCs w:val="18"/>
        </w:rPr>
        <w:tab/>
        <w:t>S. Dredge, “OpenAI CEO defends ChatGPT over its environmental impact,” Music Ally. Accessed: Oct. 04, 2025. [Online]. Available: https://musically.com/2025/06/11/openai-ceo-defends-chatgpt-over-its-environmental-impact/</w:t>
      </w:r>
    </w:p>
    <w:p w14:paraId="24575DAE" w14:textId="77777777" w:rsidR="00DA1250" w:rsidRPr="00C4629B" w:rsidRDefault="00DA1250" w:rsidP="00DA1250">
      <w:pPr>
        <w:pStyle w:val="Bibliography"/>
        <w:rPr>
          <w:sz w:val="18"/>
          <w:szCs w:val="18"/>
        </w:rPr>
      </w:pPr>
      <w:r w:rsidRPr="00C4629B">
        <w:rPr>
          <w:sz w:val="18"/>
          <w:szCs w:val="18"/>
        </w:rPr>
        <w:t>[36]</w:t>
      </w:r>
      <w:r w:rsidRPr="00C4629B">
        <w:rPr>
          <w:sz w:val="18"/>
          <w:szCs w:val="18"/>
        </w:rPr>
        <w:tab/>
        <w:t>Amazon, “2024 Amazon Sustainability Report.pdf.” Accessed: Aug. 21, 2025. [Online]. Available: https://sustainability.aboutamazon.com/2024-amazon-sustainability-report.pdf</w:t>
      </w:r>
    </w:p>
    <w:p w14:paraId="46B1ADCF" w14:textId="77777777" w:rsidR="00DA1250" w:rsidRPr="00C4629B" w:rsidRDefault="00DA1250" w:rsidP="00DA1250">
      <w:pPr>
        <w:pStyle w:val="Bibliography"/>
        <w:rPr>
          <w:sz w:val="18"/>
          <w:szCs w:val="18"/>
        </w:rPr>
      </w:pPr>
      <w:r w:rsidRPr="00C4629B">
        <w:rPr>
          <w:sz w:val="18"/>
          <w:szCs w:val="18"/>
        </w:rPr>
        <w:t>[37]</w:t>
      </w:r>
      <w:r w:rsidRPr="00C4629B">
        <w:rPr>
          <w:sz w:val="18"/>
          <w:szCs w:val="18"/>
        </w:rPr>
        <w:tab/>
        <w:t xml:space="preserve">E. Harris, “Amazon-Backed Rare Earths Startup to Build Recycling Plant in Canada,” </w:t>
      </w:r>
      <w:r w:rsidRPr="00C4629B">
        <w:rPr>
          <w:i/>
          <w:iCs/>
          <w:sz w:val="18"/>
          <w:szCs w:val="18"/>
        </w:rPr>
        <w:t>Bloomberg.com</w:t>
      </w:r>
      <w:r w:rsidRPr="00C4629B">
        <w:rPr>
          <w:sz w:val="18"/>
          <w:szCs w:val="18"/>
        </w:rPr>
        <w:t>, June 11, 2025. Accessed: Aug. 21, 2025. [Online]. Available: https://www.bloomberg.com/news/articles/2025-06-11/amazon-backed-rare-earths-startup-to-build-recycling-plant-in-canada</w:t>
      </w:r>
    </w:p>
    <w:p w14:paraId="2965B09F" w14:textId="77777777" w:rsidR="00DA1250" w:rsidRPr="00C4629B" w:rsidRDefault="00DA1250" w:rsidP="00DA1250">
      <w:pPr>
        <w:pStyle w:val="Bibliography"/>
        <w:rPr>
          <w:sz w:val="18"/>
          <w:szCs w:val="18"/>
        </w:rPr>
      </w:pPr>
      <w:r w:rsidRPr="00C4629B">
        <w:rPr>
          <w:sz w:val="18"/>
          <w:szCs w:val="18"/>
        </w:rPr>
        <w:t>[38]</w:t>
      </w:r>
      <w:r w:rsidRPr="00C4629B">
        <w:rPr>
          <w:sz w:val="18"/>
          <w:szCs w:val="18"/>
        </w:rPr>
        <w:tab/>
        <w:t>“Devices and Services.” Accessed: Oct. 04, 2025. [Online]. Available: https://www.aboutamazon.com/what-we-do/devices-services</w:t>
      </w:r>
    </w:p>
    <w:p w14:paraId="3D35961C" w14:textId="77777777" w:rsidR="00DA1250" w:rsidRPr="00C4629B" w:rsidRDefault="00DA1250" w:rsidP="00DA1250">
      <w:pPr>
        <w:pStyle w:val="Bibliography"/>
        <w:rPr>
          <w:sz w:val="18"/>
          <w:szCs w:val="18"/>
        </w:rPr>
      </w:pPr>
      <w:r w:rsidRPr="00C4629B">
        <w:rPr>
          <w:sz w:val="18"/>
          <w:szCs w:val="18"/>
        </w:rPr>
        <w:t>[39]</w:t>
      </w:r>
      <w:r w:rsidRPr="00C4629B">
        <w:rPr>
          <w:sz w:val="18"/>
          <w:szCs w:val="18"/>
        </w:rPr>
        <w:tab/>
        <w:t>Amazon, “Product Sustainability Fact Sheet Kindle Colorsoft 32gb.” Accessed: Aug. 21, 2025. [Online]. Available: https://sustainability.aboutamazon.com/devices_fact_sheet_kindle_colorsoft_32gb.pdf</w:t>
      </w:r>
    </w:p>
    <w:p w14:paraId="4BCC7B8D" w14:textId="77777777" w:rsidR="00DA1250" w:rsidRPr="00C4629B" w:rsidRDefault="00DA1250" w:rsidP="00DA1250">
      <w:pPr>
        <w:pStyle w:val="Bibliography"/>
        <w:rPr>
          <w:sz w:val="18"/>
          <w:szCs w:val="18"/>
        </w:rPr>
      </w:pPr>
      <w:r w:rsidRPr="00C4629B">
        <w:rPr>
          <w:sz w:val="18"/>
          <w:szCs w:val="18"/>
        </w:rPr>
        <w:t>[40]</w:t>
      </w:r>
      <w:r w:rsidRPr="00C4629B">
        <w:rPr>
          <w:sz w:val="18"/>
          <w:szCs w:val="18"/>
        </w:rPr>
        <w:tab/>
        <w:t>X-Energy, “Amazon Invests in X-energy to Support Advanced Small Modular Nuclear Reactors and Expand Carbon-Free Power,” X-energy press release. Accessed: Aug. 31, 2025. [Online]. Available: https://x-energy.com/media/news-releases/amazon-invests-in-x-energy-to-support-advanced-small-modular-nuclear-reactors-and-expand-carbon-free-power</w:t>
      </w:r>
    </w:p>
    <w:p w14:paraId="7EAC9FB8" w14:textId="77777777" w:rsidR="00DA1250" w:rsidRPr="00C4629B" w:rsidRDefault="00DA1250" w:rsidP="00DA1250">
      <w:pPr>
        <w:pStyle w:val="Bibliography"/>
        <w:rPr>
          <w:sz w:val="18"/>
          <w:szCs w:val="18"/>
        </w:rPr>
      </w:pPr>
      <w:r w:rsidRPr="00C4629B">
        <w:rPr>
          <w:sz w:val="18"/>
          <w:szCs w:val="18"/>
        </w:rPr>
        <w:t>[41]</w:t>
      </w:r>
      <w:r w:rsidRPr="00C4629B">
        <w:rPr>
          <w:sz w:val="18"/>
          <w:szCs w:val="18"/>
        </w:rPr>
        <w:tab/>
        <w:t xml:space="preserve">D. Geiger and E. Thomas, “Amazon built a data center empire in northern Virginia. Exclusive filings reveal it’s using as much energy as a major city.,” Business Insider. Accessed: Aug. 31, 2025. </w:t>
      </w:r>
      <w:r w:rsidRPr="00C4629B">
        <w:rPr>
          <w:sz w:val="18"/>
          <w:szCs w:val="18"/>
        </w:rPr>
        <w:lastRenderedPageBreak/>
        <w:t>[Online]. Available: https://www.businessinsider.com/amazon-data-centers-energy-grid-electricity-virginia-2023-8</w:t>
      </w:r>
    </w:p>
    <w:p w14:paraId="3F784B55" w14:textId="77777777" w:rsidR="00DA1250" w:rsidRPr="00C4629B" w:rsidRDefault="00DA1250" w:rsidP="00DA1250">
      <w:pPr>
        <w:pStyle w:val="Bibliography"/>
        <w:rPr>
          <w:sz w:val="18"/>
          <w:szCs w:val="18"/>
        </w:rPr>
      </w:pPr>
      <w:r w:rsidRPr="00C4629B">
        <w:rPr>
          <w:sz w:val="18"/>
          <w:szCs w:val="18"/>
        </w:rPr>
        <w:t>[42]</w:t>
      </w:r>
      <w:r w:rsidRPr="00C4629B">
        <w:rPr>
          <w:sz w:val="18"/>
          <w:szCs w:val="18"/>
        </w:rPr>
        <w:tab/>
        <w:t>“Water stewardship - Amazon Sustainability.” Accessed: Aug. 31, 2025. [Online]. Available: https://sustainability.aboutamazon.com/natural-resources/water</w:t>
      </w:r>
    </w:p>
    <w:p w14:paraId="04EECE87" w14:textId="77777777" w:rsidR="00DA1250" w:rsidRPr="00C4629B" w:rsidRDefault="00DA1250" w:rsidP="00DA1250">
      <w:pPr>
        <w:pStyle w:val="Bibliography"/>
        <w:rPr>
          <w:sz w:val="18"/>
          <w:szCs w:val="18"/>
        </w:rPr>
      </w:pPr>
      <w:r w:rsidRPr="00C4629B">
        <w:rPr>
          <w:sz w:val="18"/>
          <w:szCs w:val="18"/>
        </w:rPr>
        <w:t>[43]</w:t>
      </w:r>
      <w:r w:rsidRPr="00C4629B">
        <w:rPr>
          <w:sz w:val="18"/>
          <w:szCs w:val="18"/>
        </w:rPr>
        <w:tab/>
        <w:t>S. Mahoozi, “Amazon Web Services Plans To Go Water Positive by 2030: This Is How,” Forbes. Accessed: Aug. 31, 2025. [Online]. Available: https://www.forbes.com/sites/sanammahoozi/2024/11/03/how-amazon-plans-to-give-back-more-water-to-communities-than-it-takes/</w:t>
      </w:r>
    </w:p>
    <w:p w14:paraId="5875D1EE" w14:textId="77777777" w:rsidR="00DA1250" w:rsidRPr="00C4629B" w:rsidRDefault="00DA1250" w:rsidP="00DA1250">
      <w:pPr>
        <w:pStyle w:val="Bibliography"/>
        <w:rPr>
          <w:sz w:val="18"/>
          <w:szCs w:val="18"/>
        </w:rPr>
      </w:pPr>
      <w:r w:rsidRPr="00C4629B">
        <w:rPr>
          <w:sz w:val="18"/>
          <w:szCs w:val="18"/>
        </w:rPr>
        <w:t>[44]</w:t>
      </w:r>
      <w:r w:rsidRPr="00C4629B">
        <w:rPr>
          <w:sz w:val="18"/>
          <w:szCs w:val="18"/>
        </w:rPr>
        <w:tab/>
        <w:t>J. Bittle, “Amazon says it’s going ‘water positive’ — but there’s a problem,” Grist. Accessed: Oct. 04, 2025. [Online]. Available: https://grist.org/technology/amazon-data-centers-water-positive-energy/</w:t>
      </w:r>
    </w:p>
    <w:p w14:paraId="3B037CD7" w14:textId="77777777" w:rsidR="00DA1250" w:rsidRPr="00C4629B" w:rsidRDefault="00DA1250" w:rsidP="00DA1250">
      <w:pPr>
        <w:pStyle w:val="Bibliography"/>
        <w:rPr>
          <w:sz w:val="18"/>
          <w:szCs w:val="18"/>
        </w:rPr>
      </w:pPr>
      <w:r w:rsidRPr="00C4629B">
        <w:rPr>
          <w:sz w:val="18"/>
          <w:szCs w:val="18"/>
        </w:rPr>
        <w:t>[45]</w:t>
      </w:r>
      <w:r w:rsidRPr="00C4629B">
        <w:rPr>
          <w:sz w:val="18"/>
          <w:szCs w:val="18"/>
        </w:rPr>
        <w:tab/>
        <w:t xml:space="preserve">K. Weise, C. Metz, and A. J. Mast, “At Amazon’s Biggest Data Center, Everything Is Supersized for A.I.,” </w:t>
      </w:r>
      <w:r w:rsidRPr="00C4629B">
        <w:rPr>
          <w:i/>
          <w:iCs/>
          <w:sz w:val="18"/>
          <w:szCs w:val="18"/>
        </w:rPr>
        <w:t>The New York Times</w:t>
      </w:r>
      <w:r w:rsidRPr="00C4629B">
        <w:rPr>
          <w:sz w:val="18"/>
          <w:szCs w:val="18"/>
        </w:rPr>
        <w:t>, June 24, 2025. Accessed: Aug. 31, 2025. [Online]. Available: https://www.nytimes.com/2025/06/24/technology/amazon-ai-data-centers.html</w:t>
      </w:r>
    </w:p>
    <w:p w14:paraId="0FD914BB" w14:textId="77777777" w:rsidR="00DA1250" w:rsidRPr="00C4629B" w:rsidRDefault="00DA1250" w:rsidP="00DA1250">
      <w:pPr>
        <w:pStyle w:val="Bibliography"/>
        <w:rPr>
          <w:sz w:val="18"/>
          <w:szCs w:val="18"/>
        </w:rPr>
      </w:pPr>
      <w:r w:rsidRPr="00C4629B">
        <w:rPr>
          <w:sz w:val="18"/>
          <w:szCs w:val="18"/>
        </w:rPr>
        <w:t>[46]</w:t>
      </w:r>
      <w:r w:rsidRPr="00C4629B">
        <w:rPr>
          <w:sz w:val="18"/>
          <w:szCs w:val="18"/>
        </w:rPr>
        <w:tab/>
        <w:t>Pacific Environment, “Amazon’s U.S. transportation pollution surges since company announced ‘Climate Pledge’ five years ago,” Pacific Environment. Accessed: Aug. 31, 2025. [Online]. Available: https://www.pacificenvironment.org/press-releases/amazons-u-s-transportation-pollution-surges-since-company-announced-climate-pledge-five-years-ago/</w:t>
      </w:r>
    </w:p>
    <w:p w14:paraId="15FD0E7F" w14:textId="77777777" w:rsidR="00DA1250" w:rsidRPr="00C4629B" w:rsidRDefault="00DA1250" w:rsidP="00DA1250">
      <w:pPr>
        <w:pStyle w:val="Bibliography"/>
        <w:rPr>
          <w:sz w:val="18"/>
          <w:szCs w:val="18"/>
        </w:rPr>
      </w:pPr>
      <w:r w:rsidRPr="00C4629B">
        <w:rPr>
          <w:sz w:val="18"/>
          <w:szCs w:val="18"/>
        </w:rPr>
        <w:t>[47]</w:t>
      </w:r>
      <w:r w:rsidRPr="00C4629B">
        <w:rPr>
          <w:sz w:val="18"/>
          <w:szCs w:val="18"/>
        </w:rPr>
        <w:tab/>
        <w:t>Environment America, “The hidden cost of Amazon Prime Days,” Environment America. Accessed: Aug. 31, 2025. [Online]. Available: https://environmentamerica.org/articles/were-calling-on-amazon-to-reduce-plastic-and-put-wildlife-over-waste/</w:t>
      </w:r>
    </w:p>
    <w:p w14:paraId="2821D955" w14:textId="77777777" w:rsidR="00DA1250" w:rsidRPr="00C4629B" w:rsidRDefault="00DA1250" w:rsidP="00DA1250">
      <w:pPr>
        <w:pStyle w:val="Bibliography"/>
        <w:rPr>
          <w:sz w:val="18"/>
          <w:szCs w:val="18"/>
        </w:rPr>
      </w:pPr>
      <w:r w:rsidRPr="00C4629B">
        <w:rPr>
          <w:sz w:val="18"/>
          <w:szCs w:val="18"/>
        </w:rPr>
        <w:t>[48]</w:t>
      </w:r>
      <w:r w:rsidRPr="00C4629B">
        <w:rPr>
          <w:sz w:val="18"/>
          <w:szCs w:val="18"/>
        </w:rPr>
        <w:tab/>
        <w:t>“Home - Amazon Sustainability.” Accessed: Oct. 04, 2025. [Online]. Available: https://sustainability.aboutamazon.com/</w:t>
      </w:r>
    </w:p>
    <w:p w14:paraId="359B5863" w14:textId="77777777" w:rsidR="00DA1250" w:rsidRPr="00C4629B" w:rsidRDefault="00DA1250" w:rsidP="00DA1250">
      <w:pPr>
        <w:pStyle w:val="Bibliography"/>
        <w:rPr>
          <w:sz w:val="18"/>
          <w:szCs w:val="18"/>
        </w:rPr>
      </w:pPr>
      <w:r w:rsidRPr="00C4629B">
        <w:rPr>
          <w:sz w:val="18"/>
          <w:szCs w:val="18"/>
        </w:rPr>
        <w:t>[49]</w:t>
      </w:r>
      <w:r w:rsidRPr="00C4629B">
        <w:rPr>
          <w:sz w:val="18"/>
          <w:szCs w:val="18"/>
        </w:rPr>
        <w:tab/>
        <w:t>M. Igini, “Amazon Emissions Rose in 2024 Amid Data Center Expansion,” Earth.Org. Accessed: Aug. 31, 2025. [Online]. Available: https://earth.org/amazon-emissions-rose-in-2024-amid-expansion-of-energy-hungry-data-centers/</w:t>
      </w:r>
    </w:p>
    <w:p w14:paraId="239AA4E2" w14:textId="77777777" w:rsidR="00DA1250" w:rsidRPr="00C4629B" w:rsidRDefault="00DA1250" w:rsidP="00DA1250">
      <w:pPr>
        <w:pStyle w:val="Bibliography"/>
        <w:rPr>
          <w:sz w:val="18"/>
          <w:szCs w:val="18"/>
        </w:rPr>
      </w:pPr>
      <w:r w:rsidRPr="00C4629B">
        <w:rPr>
          <w:sz w:val="18"/>
          <w:szCs w:val="18"/>
        </w:rPr>
        <w:t>[50]</w:t>
      </w:r>
      <w:r w:rsidRPr="00C4629B">
        <w:rPr>
          <w:sz w:val="18"/>
          <w:szCs w:val="18"/>
        </w:rPr>
        <w:tab/>
        <w:t>K. Toussaint, “Amazon’s emissions increased 6% as the company builds more data centers to power AI,” Fast Company. Accessed: Aug. 31, 2025. [Online]. Available: https://www.fastcompany.com/91370175/amazons-emissions-increased-6-as-the-company-builds-more-data-centers-to-power-ai</w:t>
      </w:r>
    </w:p>
    <w:p w14:paraId="7EB4408C" w14:textId="77777777" w:rsidR="00DA1250" w:rsidRPr="00C4629B" w:rsidRDefault="00DA1250" w:rsidP="00DA1250">
      <w:pPr>
        <w:pStyle w:val="Bibliography"/>
        <w:rPr>
          <w:sz w:val="18"/>
          <w:szCs w:val="18"/>
        </w:rPr>
      </w:pPr>
      <w:r w:rsidRPr="00C4629B">
        <w:rPr>
          <w:sz w:val="18"/>
          <w:szCs w:val="18"/>
        </w:rPr>
        <w:t>[51]</w:t>
      </w:r>
      <w:r w:rsidRPr="00C4629B">
        <w:rPr>
          <w:sz w:val="18"/>
          <w:szCs w:val="18"/>
        </w:rPr>
        <w:tab/>
        <w:t xml:space="preserve">A. Rathi and N. White, “How Tech Companies Are Obscuring AI’s Real Carbon Footprint,” </w:t>
      </w:r>
      <w:r w:rsidRPr="00C4629B">
        <w:rPr>
          <w:i/>
          <w:iCs/>
          <w:sz w:val="18"/>
          <w:szCs w:val="18"/>
        </w:rPr>
        <w:t>Bloomberg.com</w:t>
      </w:r>
      <w:r w:rsidRPr="00C4629B">
        <w:rPr>
          <w:sz w:val="18"/>
          <w:szCs w:val="18"/>
        </w:rPr>
        <w:t>, Aug. 21, 2024. Accessed: Aug. 31, 2025. [Online]. Available: https://www.bloomberg.com/news/articles/2024-08-21/ai-tech-giants-hide-dirty-energy-with-outdated-carbon-accounting-rules</w:t>
      </w:r>
    </w:p>
    <w:p w14:paraId="641D41E1" w14:textId="77777777" w:rsidR="00DA1250" w:rsidRPr="00C4629B" w:rsidRDefault="00DA1250" w:rsidP="00DA1250">
      <w:pPr>
        <w:pStyle w:val="Bibliography"/>
        <w:rPr>
          <w:sz w:val="18"/>
          <w:szCs w:val="18"/>
        </w:rPr>
      </w:pPr>
      <w:r w:rsidRPr="00C4629B">
        <w:rPr>
          <w:sz w:val="18"/>
          <w:szCs w:val="18"/>
        </w:rPr>
        <w:t>[52]</w:t>
      </w:r>
      <w:r w:rsidRPr="00C4629B">
        <w:rPr>
          <w:sz w:val="18"/>
          <w:szCs w:val="18"/>
        </w:rPr>
        <w:tab/>
        <w:t>“Supplier Responsibility: Mineral Tracking - Google Sustainability,” Sustainability. Accessed: Oct. 05, 2025. [Online]. Available: https://sustainability.google/stories/traceability/</w:t>
      </w:r>
    </w:p>
    <w:p w14:paraId="51753ADD" w14:textId="77777777" w:rsidR="00DA1250" w:rsidRPr="00C4629B" w:rsidRDefault="00DA1250" w:rsidP="00DA1250">
      <w:pPr>
        <w:pStyle w:val="Bibliography"/>
        <w:rPr>
          <w:sz w:val="18"/>
          <w:szCs w:val="18"/>
        </w:rPr>
      </w:pPr>
      <w:r w:rsidRPr="00C4629B">
        <w:rPr>
          <w:sz w:val="18"/>
          <w:szCs w:val="18"/>
        </w:rPr>
        <w:t>[53]</w:t>
      </w:r>
      <w:r w:rsidRPr="00C4629B">
        <w:rPr>
          <w:sz w:val="18"/>
          <w:szCs w:val="18"/>
        </w:rPr>
        <w:tab/>
        <w:t>Google, “Environmental Report 2025.” Accessed: Aug. 19, 2025. [Online]. Available: https://www.gstatic.com/gumdrop/sustainability/google-2025-environmental-report.pdf</w:t>
      </w:r>
    </w:p>
    <w:p w14:paraId="1960203B" w14:textId="77777777" w:rsidR="00DA1250" w:rsidRPr="00C4629B" w:rsidRDefault="00DA1250" w:rsidP="00DA1250">
      <w:pPr>
        <w:pStyle w:val="Bibliography"/>
        <w:rPr>
          <w:sz w:val="18"/>
          <w:szCs w:val="18"/>
        </w:rPr>
      </w:pPr>
      <w:r w:rsidRPr="00C4629B">
        <w:rPr>
          <w:sz w:val="18"/>
          <w:szCs w:val="18"/>
        </w:rPr>
        <w:t>[54]</w:t>
      </w:r>
      <w:r w:rsidRPr="00C4629B">
        <w:rPr>
          <w:sz w:val="18"/>
          <w:szCs w:val="18"/>
        </w:rPr>
        <w:tab/>
        <w:t>“2024 Environmental Report - Google Sustainability,” Sustainability. Accessed: Oct. 05, 2025. [Online]. Available: https://sustainability.google/reports/google-2024-environmental-report/</w:t>
      </w:r>
    </w:p>
    <w:p w14:paraId="17C13926" w14:textId="77777777" w:rsidR="00DA1250" w:rsidRPr="00C4629B" w:rsidRDefault="00DA1250" w:rsidP="00DA1250">
      <w:pPr>
        <w:pStyle w:val="Bibliography"/>
        <w:rPr>
          <w:sz w:val="18"/>
          <w:szCs w:val="18"/>
        </w:rPr>
      </w:pPr>
      <w:r w:rsidRPr="00C4629B">
        <w:rPr>
          <w:sz w:val="18"/>
          <w:szCs w:val="18"/>
        </w:rPr>
        <w:t>[55]</w:t>
      </w:r>
      <w:r w:rsidRPr="00C4629B">
        <w:rPr>
          <w:sz w:val="18"/>
          <w:szCs w:val="18"/>
        </w:rPr>
        <w:tab/>
        <w:t>Z. Muhammad, “Google’s Data Centers Used 4 Billion Gallons of Water in 2021,” Digital Information World. Accessed: Oct. 05, 2025. [Online]. Available: https://www.digitalinformationworld.com/2022/12/googles-data-centers-used-4-billion.html</w:t>
      </w:r>
    </w:p>
    <w:p w14:paraId="6ABA25BE" w14:textId="77777777" w:rsidR="00DA1250" w:rsidRPr="00C4629B" w:rsidRDefault="00DA1250" w:rsidP="00DA1250">
      <w:pPr>
        <w:pStyle w:val="Bibliography"/>
        <w:rPr>
          <w:sz w:val="18"/>
          <w:szCs w:val="18"/>
        </w:rPr>
      </w:pPr>
      <w:r w:rsidRPr="00C4629B">
        <w:rPr>
          <w:sz w:val="18"/>
          <w:szCs w:val="18"/>
        </w:rPr>
        <w:t>[56]</w:t>
      </w:r>
      <w:r w:rsidRPr="00C4629B">
        <w:rPr>
          <w:sz w:val="18"/>
          <w:szCs w:val="18"/>
        </w:rPr>
        <w:tab/>
        <w:t xml:space="preserve">L. Barratt, A. Witherspoon, A. Uteuova, C. Gambarini, and  data graphics by A. Witherspoon, “Revealed: Big tech’s new datacentres will take water from the world’s driest areas,” </w:t>
      </w:r>
      <w:r w:rsidRPr="00C4629B">
        <w:rPr>
          <w:i/>
          <w:iCs/>
          <w:sz w:val="18"/>
          <w:szCs w:val="18"/>
        </w:rPr>
        <w:t>The Guardian</w:t>
      </w:r>
      <w:r w:rsidRPr="00C4629B">
        <w:rPr>
          <w:sz w:val="18"/>
          <w:szCs w:val="18"/>
        </w:rPr>
        <w:t>, Apr. 09, 2025. Accessed: Aug. 09, 2025. [Online]. Available: https://www.theguardian.com/environment/2025/apr/09/big-tech-datacentres-water</w:t>
      </w:r>
    </w:p>
    <w:p w14:paraId="0246DA0C" w14:textId="77777777" w:rsidR="00DA1250" w:rsidRPr="00C4629B" w:rsidRDefault="00DA1250" w:rsidP="00DA1250">
      <w:pPr>
        <w:pStyle w:val="Bibliography"/>
        <w:rPr>
          <w:sz w:val="18"/>
          <w:szCs w:val="18"/>
        </w:rPr>
      </w:pPr>
      <w:r w:rsidRPr="00C4629B">
        <w:rPr>
          <w:sz w:val="18"/>
          <w:szCs w:val="18"/>
        </w:rPr>
        <w:t>[57]</w:t>
      </w:r>
      <w:r w:rsidRPr="00C4629B">
        <w:rPr>
          <w:sz w:val="18"/>
          <w:szCs w:val="18"/>
        </w:rPr>
        <w:tab/>
        <w:t>U. Hölzle, “Our commitment to climate-conscious data center cooling,” Google. Accessed: Aug. 31, 2025. [Online]. Available: https://blog.google/outreach-initiatives/sustainability/our-commitment-to-climate-conscious-data-center-cooling/</w:t>
      </w:r>
    </w:p>
    <w:p w14:paraId="7327A0AC" w14:textId="77777777" w:rsidR="00DA1250" w:rsidRPr="00C4629B" w:rsidRDefault="00DA1250" w:rsidP="00DA1250">
      <w:pPr>
        <w:pStyle w:val="Bibliography"/>
        <w:rPr>
          <w:sz w:val="18"/>
          <w:szCs w:val="18"/>
        </w:rPr>
      </w:pPr>
      <w:r w:rsidRPr="00C4629B">
        <w:rPr>
          <w:sz w:val="18"/>
          <w:szCs w:val="18"/>
        </w:rPr>
        <w:t>[58]</w:t>
      </w:r>
      <w:r w:rsidRPr="00C4629B">
        <w:rPr>
          <w:sz w:val="18"/>
          <w:szCs w:val="18"/>
        </w:rPr>
        <w:tab/>
        <w:t>A. Camillo, “How Big Tech’s Data Centers Are Draining Water-Stressed Regions,” Impakter. Accessed: Oct. 05, 2025. [Online]. Available: https://impakter.com/how-big-techs-data-centers-are-draining-water-stressed-regions/</w:t>
      </w:r>
    </w:p>
    <w:p w14:paraId="524BEE08" w14:textId="77777777" w:rsidR="00DA1250" w:rsidRPr="00C4629B" w:rsidRDefault="00DA1250" w:rsidP="00DA1250">
      <w:pPr>
        <w:pStyle w:val="Bibliography"/>
        <w:rPr>
          <w:sz w:val="18"/>
          <w:szCs w:val="18"/>
        </w:rPr>
      </w:pPr>
      <w:r w:rsidRPr="00C4629B">
        <w:rPr>
          <w:sz w:val="18"/>
          <w:szCs w:val="18"/>
        </w:rPr>
        <w:t>[59]</w:t>
      </w:r>
      <w:r w:rsidRPr="00C4629B">
        <w:rPr>
          <w:sz w:val="18"/>
          <w:szCs w:val="18"/>
        </w:rPr>
        <w:tab/>
        <w:t>“Meta Sustainability,” Meta Sustainability. Accessed: Oct. 05, 2025. [Online]. Available: https://sustainability.atmeta.com/</w:t>
      </w:r>
    </w:p>
    <w:p w14:paraId="45F789F0" w14:textId="77777777" w:rsidR="00DA1250" w:rsidRPr="00C4629B" w:rsidRDefault="00DA1250" w:rsidP="00DA1250">
      <w:pPr>
        <w:pStyle w:val="Bibliography"/>
        <w:rPr>
          <w:sz w:val="18"/>
          <w:szCs w:val="18"/>
        </w:rPr>
      </w:pPr>
      <w:r w:rsidRPr="00C4629B">
        <w:rPr>
          <w:sz w:val="18"/>
          <w:szCs w:val="18"/>
        </w:rPr>
        <w:t>[60]</w:t>
      </w:r>
      <w:r w:rsidRPr="00C4629B">
        <w:rPr>
          <w:sz w:val="18"/>
          <w:szCs w:val="18"/>
        </w:rPr>
        <w:tab/>
        <w:t>Meta, “Meta 2024 Sustainability Report.pdf.” Accessed: Aug. 31, 2025. [Online]. Available: https://sustainability.atmeta.com/wp-content/uploads/2024/08/Meta-2024-Sustainability-Report.pdf</w:t>
      </w:r>
    </w:p>
    <w:p w14:paraId="44739EA5" w14:textId="77777777" w:rsidR="00DA1250" w:rsidRPr="00C4629B" w:rsidRDefault="00DA1250" w:rsidP="00DA1250">
      <w:pPr>
        <w:pStyle w:val="Bibliography"/>
        <w:rPr>
          <w:sz w:val="18"/>
          <w:szCs w:val="18"/>
        </w:rPr>
      </w:pPr>
      <w:r w:rsidRPr="00C4629B">
        <w:rPr>
          <w:sz w:val="18"/>
          <w:szCs w:val="18"/>
        </w:rPr>
        <w:t>[61]</w:t>
      </w:r>
      <w:r w:rsidRPr="00C4629B">
        <w:rPr>
          <w:sz w:val="18"/>
          <w:szCs w:val="18"/>
        </w:rPr>
        <w:tab/>
        <w:t>D. Oberhaus, “How AI Could Be Raising Your Energy Bill | Harvard Magazine.” Accessed: Aug. 09, 2025. [Online]. Available: https://www.harvardmagazine.com/2025/07/harvard-ai-increasing-energy-costs</w:t>
      </w:r>
    </w:p>
    <w:p w14:paraId="2299ED58" w14:textId="77777777" w:rsidR="00DA1250" w:rsidRPr="00C4629B" w:rsidRDefault="00DA1250" w:rsidP="00DA1250">
      <w:pPr>
        <w:pStyle w:val="Bibliography"/>
        <w:rPr>
          <w:sz w:val="18"/>
          <w:szCs w:val="18"/>
        </w:rPr>
      </w:pPr>
      <w:r w:rsidRPr="00C4629B">
        <w:rPr>
          <w:sz w:val="18"/>
          <w:szCs w:val="18"/>
        </w:rPr>
        <w:t>[62]</w:t>
      </w:r>
      <w:r w:rsidRPr="00C4629B">
        <w:rPr>
          <w:sz w:val="18"/>
          <w:szCs w:val="18"/>
        </w:rPr>
        <w:tab/>
        <w:t xml:space="preserve">E. Tan, “Their Water Taps Ran Dry When Meta Built Next Door,” </w:t>
      </w:r>
      <w:r w:rsidRPr="00C4629B">
        <w:rPr>
          <w:i/>
          <w:iCs/>
          <w:sz w:val="18"/>
          <w:szCs w:val="18"/>
        </w:rPr>
        <w:t>The New York Times</w:t>
      </w:r>
      <w:r w:rsidRPr="00C4629B">
        <w:rPr>
          <w:sz w:val="18"/>
          <w:szCs w:val="18"/>
        </w:rPr>
        <w:t>, July 14, 2025. Accessed: Aug. 09, 2025. [Online]. Available: https://www.nytimes.com/2025/07/14/technology/meta-data-center-water.html</w:t>
      </w:r>
    </w:p>
    <w:p w14:paraId="063314CD" w14:textId="77777777" w:rsidR="00DA1250" w:rsidRPr="00C4629B" w:rsidRDefault="00DA1250" w:rsidP="00DA1250">
      <w:pPr>
        <w:pStyle w:val="Bibliography"/>
        <w:rPr>
          <w:sz w:val="18"/>
          <w:szCs w:val="18"/>
        </w:rPr>
      </w:pPr>
      <w:r w:rsidRPr="00C4629B">
        <w:rPr>
          <w:sz w:val="18"/>
          <w:szCs w:val="18"/>
        </w:rPr>
        <w:lastRenderedPageBreak/>
        <w:t>[63]</w:t>
      </w:r>
      <w:r w:rsidRPr="00C4629B">
        <w:rPr>
          <w:sz w:val="18"/>
          <w:szCs w:val="18"/>
        </w:rPr>
        <w:tab/>
        <w:t>M. Fleury and N. Jimenez, “‘I can’t drink the water’ - life next to a US data centre.” Accessed: Aug. 28, 2025. [Online]. Available: https://www.bbc.com/news/articles/cy8gy7lv448o</w:t>
      </w:r>
    </w:p>
    <w:p w14:paraId="70B1A90D" w14:textId="77777777" w:rsidR="00DA1250" w:rsidRPr="00C4629B" w:rsidRDefault="00DA1250" w:rsidP="00DA1250">
      <w:pPr>
        <w:pStyle w:val="Bibliography"/>
        <w:rPr>
          <w:sz w:val="18"/>
          <w:szCs w:val="18"/>
        </w:rPr>
      </w:pPr>
      <w:r w:rsidRPr="00C4629B">
        <w:rPr>
          <w:sz w:val="18"/>
          <w:szCs w:val="18"/>
        </w:rPr>
        <w:t>[64]</w:t>
      </w:r>
      <w:r w:rsidRPr="00C4629B">
        <w:rPr>
          <w:sz w:val="18"/>
          <w:szCs w:val="18"/>
        </w:rPr>
        <w:tab/>
        <w:t>J. Calma, “Are Meta’s carbon emissions shrinking? Depends on how you look at it,” The Verge. Accessed: Aug. 31, 2025. [Online]. Available: https://www.theverge.com/2024/8/28/24230481/meta-sustainability-report-carbon-footprint-renewable-energy-climate-change</w:t>
      </w:r>
    </w:p>
    <w:p w14:paraId="6AAF5AD8" w14:textId="77777777" w:rsidR="00DA1250" w:rsidRPr="00C4629B" w:rsidRDefault="00DA1250" w:rsidP="00DA1250">
      <w:pPr>
        <w:pStyle w:val="Bibliography"/>
        <w:rPr>
          <w:sz w:val="18"/>
          <w:szCs w:val="18"/>
        </w:rPr>
      </w:pPr>
      <w:r w:rsidRPr="00C4629B">
        <w:rPr>
          <w:sz w:val="18"/>
          <w:szCs w:val="18"/>
        </w:rPr>
        <w:t>[65]</w:t>
      </w:r>
      <w:r w:rsidRPr="00C4629B">
        <w:rPr>
          <w:sz w:val="18"/>
          <w:szCs w:val="18"/>
        </w:rPr>
        <w:tab/>
        <w:t>Microsoft, “OpenAI forms exclusive computing partnership with Microsoft to build new Azure AI supercomputing technologies,” Source. Accessed: Aug. 19, 2025. [Online]. Available: https://news.microsoft.com/source/2019/07/22/openai-forms-exclusive-computing-partnership-with-microsoft-to-build-new-azure-ai-supercomputing-technologies/</w:t>
      </w:r>
    </w:p>
    <w:p w14:paraId="643D0BE0" w14:textId="77777777" w:rsidR="00DA1250" w:rsidRPr="00C4629B" w:rsidRDefault="00DA1250" w:rsidP="00DA1250">
      <w:pPr>
        <w:pStyle w:val="Bibliography"/>
        <w:rPr>
          <w:sz w:val="18"/>
          <w:szCs w:val="18"/>
        </w:rPr>
      </w:pPr>
      <w:r w:rsidRPr="00C4629B">
        <w:rPr>
          <w:sz w:val="18"/>
          <w:szCs w:val="18"/>
        </w:rPr>
        <w:t>[66]</w:t>
      </w:r>
      <w:r w:rsidRPr="00C4629B">
        <w:rPr>
          <w:sz w:val="18"/>
          <w:szCs w:val="18"/>
        </w:rPr>
        <w:tab/>
        <w:t>T. Groza, “AI Partnerships Beyond Control Lessons from the OpenAI-Microsoft Saga,” Stanford Law School. Accessed: Aug. 14, 2025. [Online]. Available: https://law.stanford.edu/2025/03/21/ai-partnerships-beyond-control-lessons-from-the-openai-microsoft-saga/</w:t>
      </w:r>
    </w:p>
    <w:p w14:paraId="14FD7070" w14:textId="77777777" w:rsidR="00DA1250" w:rsidRPr="00C4629B" w:rsidRDefault="00DA1250" w:rsidP="00DA1250">
      <w:pPr>
        <w:pStyle w:val="Bibliography"/>
        <w:rPr>
          <w:sz w:val="18"/>
          <w:szCs w:val="18"/>
        </w:rPr>
      </w:pPr>
      <w:r w:rsidRPr="00C4629B">
        <w:rPr>
          <w:sz w:val="18"/>
          <w:szCs w:val="18"/>
        </w:rPr>
        <w:t>[67]</w:t>
      </w:r>
      <w:r w:rsidRPr="00C4629B">
        <w:rPr>
          <w:sz w:val="18"/>
          <w:szCs w:val="18"/>
        </w:rPr>
        <w:tab/>
        <w:t>T. Bishop, “Amazon will offer OpenAI’s open-weight models, sidestepping Microsoft via Apache 2.0 license,” GeekWire. Accessed: Aug. 13, 2025. [Online]. Available: https://www.geekwire.com/2025/amazon-will-offer-openais-open-weight-models-sidestepping-microsoft-via-apache-2-0-license/</w:t>
      </w:r>
    </w:p>
    <w:p w14:paraId="59CF26EB" w14:textId="77777777" w:rsidR="00DA1250" w:rsidRPr="00C4629B" w:rsidRDefault="00DA1250" w:rsidP="00DA1250">
      <w:pPr>
        <w:pStyle w:val="Bibliography"/>
        <w:rPr>
          <w:sz w:val="18"/>
          <w:szCs w:val="18"/>
        </w:rPr>
      </w:pPr>
      <w:r w:rsidRPr="00C4629B">
        <w:rPr>
          <w:sz w:val="18"/>
          <w:szCs w:val="18"/>
        </w:rPr>
        <w:t>[68]</w:t>
      </w:r>
      <w:r w:rsidRPr="00C4629B">
        <w:rPr>
          <w:sz w:val="18"/>
          <w:szCs w:val="18"/>
        </w:rPr>
        <w:tab/>
        <w:t>J. Brnakova, “Google Cloud signs deal with OpenAI, ending Microsoft’s exclusive role.” Accessed: Aug. 13, 2025. [Online]. Available: https://www.revolgy.com/insights/blog/google-cloud-signs-deal-with-openai-ending-microsofts-exclusive-role</w:t>
      </w:r>
    </w:p>
    <w:p w14:paraId="7B14E1FB" w14:textId="77777777" w:rsidR="00DA1250" w:rsidRPr="00C4629B" w:rsidRDefault="00DA1250" w:rsidP="00DA1250">
      <w:pPr>
        <w:pStyle w:val="Bibliography"/>
        <w:rPr>
          <w:sz w:val="18"/>
          <w:szCs w:val="18"/>
        </w:rPr>
      </w:pPr>
      <w:r w:rsidRPr="00C4629B">
        <w:rPr>
          <w:sz w:val="18"/>
          <w:szCs w:val="18"/>
        </w:rPr>
        <w:t>[69]</w:t>
      </w:r>
      <w:r w:rsidRPr="00C4629B">
        <w:rPr>
          <w:sz w:val="18"/>
          <w:szCs w:val="18"/>
        </w:rPr>
        <w:tab/>
        <w:t xml:space="preserve">E. A. Ripley and R. E. Redmann, </w:t>
      </w:r>
      <w:r w:rsidRPr="00C4629B">
        <w:rPr>
          <w:i/>
          <w:iCs/>
          <w:sz w:val="18"/>
          <w:szCs w:val="18"/>
        </w:rPr>
        <w:t>Environmental Effects of Mining</w:t>
      </w:r>
      <w:r w:rsidRPr="00C4629B">
        <w:rPr>
          <w:sz w:val="18"/>
          <w:szCs w:val="18"/>
        </w:rPr>
        <w:t>. CRC Press, 1995.</w:t>
      </w:r>
    </w:p>
    <w:p w14:paraId="6B2E4780" w14:textId="77777777" w:rsidR="00DA1250" w:rsidRPr="00C4629B" w:rsidRDefault="00DA1250" w:rsidP="00DA1250">
      <w:pPr>
        <w:pStyle w:val="Bibliography"/>
        <w:rPr>
          <w:sz w:val="18"/>
          <w:szCs w:val="18"/>
        </w:rPr>
      </w:pPr>
      <w:r w:rsidRPr="00C4629B">
        <w:rPr>
          <w:sz w:val="18"/>
          <w:szCs w:val="18"/>
        </w:rPr>
        <w:t>[70]</w:t>
      </w:r>
      <w:r w:rsidRPr="00C4629B">
        <w:rPr>
          <w:sz w:val="18"/>
          <w:szCs w:val="18"/>
        </w:rPr>
        <w:tab/>
        <w:t xml:space="preserve">J. Neely and E. Onstad, “What are rare earth metals and why are they in demand?,” </w:t>
      </w:r>
      <w:r w:rsidRPr="00C4629B">
        <w:rPr>
          <w:i/>
          <w:iCs/>
          <w:sz w:val="18"/>
          <w:szCs w:val="18"/>
        </w:rPr>
        <w:t>Reuters</w:t>
      </w:r>
      <w:r w:rsidRPr="00C4629B">
        <w:rPr>
          <w:sz w:val="18"/>
          <w:szCs w:val="18"/>
        </w:rPr>
        <w:t>, Feb. 28, 2025. Accessed: Aug. 19, 2025. [Online]. Available: https://www.reuters.com/markets/commodities/what-are-rare-earth-metals-why-are-they-demand-2025-02-26/</w:t>
      </w:r>
    </w:p>
    <w:p w14:paraId="6979FA4D" w14:textId="77777777" w:rsidR="00DA1250" w:rsidRPr="00C4629B" w:rsidRDefault="00DA1250" w:rsidP="00DA1250">
      <w:pPr>
        <w:pStyle w:val="Bibliography"/>
        <w:rPr>
          <w:sz w:val="18"/>
          <w:szCs w:val="18"/>
        </w:rPr>
      </w:pPr>
      <w:r w:rsidRPr="00C4629B">
        <w:rPr>
          <w:sz w:val="18"/>
          <w:szCs w:val="18"/>
        </w:rPr>
        <w:t>[71]</w:t>
      </w:r>
      <w:r w:rsidRPr="00C4629B">
        <w:rPr>
          <w:sz w:val="18"/>
          <w:szCs w:val="18"/>
        </w:rPr>
        <w:tab/>
        <w:t>Shanghai Metal Market, “Rare Earths in the AI Era: How Data Centers Are Driving Demand for Forgotten Metals - Shanghai Metal Market.” Accessed: Aug. 19, 2025. [Online]. Available: https://www.metal.com/en/newscontent/103259776</w:t>
      </w:r>
    </w:p>
    <w:p w14:paraId="07843F1B" w14:textId="77777777" w:rsidR="00DA1250" w:rsidRPr="00C4629B" w:rsidRDefault="00DA1250" w:rsidP="00DA1250">
      <w:pPr>
        <w:pStyle w:val="Bibliography"/>
        <w:rPr>
          <w:sz w:val="18"/>
          <w:szCs w:val="18"/>
        </w:rPr>
      </w:pPr>
      <w:r w:rsidRPr="00C4629B">
        <w:rPr>
          <w:sz w:val="18"/>
          <w:szCs w:val="18"/>
        </w:rPr>
        <w:t>[72]</w:t>
      </w:r>
      <w:r w:rsidRPr="00C4629B">
        <w:rPr>
          <w:sz w:val="18"/>
          <w:szCs w:val="18"/>
        </w:rPr>
        <w:tab/>
        <w:t>J. Nayar, “Not So ‘Green’ Technology: The Complicated Legacy of Rare Earth Mining,” Harvard International Review. Accessed: Aug. 19, 2025. [Online]. Available: https://hir.harvard.edu/not-so-green-technology-the-complicated-legacy-of-rare-earth-mining/</w:t>
      </w:r>
    </w:p>
    <w:p w14:paraId="7775AE32" w14:textId="77777777" w:rsidR="00DA1250" w:rsidRPr="00C4629B" w:rsidRDefault="00DA1250" w:rsidP="00DA1250">
      <w:pPr>
        <w:pStyle w:val="Bibliography"/>
        <w:rPr>
          <w:sz w:val="18"/>
          <w:szCs w:val="18"/>
        </w:rPr>
      </w:pPr>
      <w:r w:rsidRPr="00C4629B">
        <w:rPr>
          <w:sz w:val="18"/>
          <w:szCs w:val="18"/>
        </w:rPr>
        <w:t>[73]</w:t>
      </w:r>
      <w:r w:rsidRPr="00C4629B">
        <w:rPr>
          <w:sz w:val="18"/>
          <w:szCs w:val="18"/>
        </w:rPr>
        <w:tab/>
        <w:t>K. Crawford and V. Joler, “Anatomy of an AI System,” Anatomy of an AI System. Accessed: Aug. 21, 2025. [Online]. Available: http://www.anatomyof.ai</w:t>
      </w:r>
    </w:p>
    <w:p w14:paraId="78A8A7A0" w14:textId="77777777" w:rsidR="00DA1250" w:rsidRPr="00C4629B" w:rsidRDefault="00DA1250" w:rsidP="00DA1250">
      <w:pPr>
        <w:pStyle w:val="Bibliography"/>
        <w:rPr>
          <w:sz w:val="18"/>
          <w:szCs w:val="18"/>
        </w:rPr>
      </w:pPr>
      <w:r w:rsidRPr="00C4629B">
        <w:rPr>
          <w:sz w:val="18"/>
          <w:szCs w:val="18"/>
        </w:rPr>
        <w:t>[74]</w:t>
      </w:r>
      <w:r w:rsidRPr="00C4629B">
        <w:rPr>
          <w:sz w:val="18"/>
          <w:szCs w:val="18"/>
        </w:rPr>
        <w:tab/>
        <w:t xml:space="preserve">K. Kwok and G. Hay, “Breakingviews - China’s tightest rare-earths headlock is financial,” </w:t>
      </w:r>
      <w:r w:rsidRPr="00C4629B">
        <w:rPr>
          <w:i/>
          <w:iCs/>
          <w:sz w:val="18"/>
          <w:szCs w:val="18"/>
        </w:rPr>
        <w:t>Reuters</w:t>
      </w:r>
      <w:r w:rsidRPr="00C4629B">
        <w:rPr>
          <w:sz w:val="18"/>
          <w:szCs w:val="18"/>
        </w:rPr>
        <w:t>, July 17, 2025. Accessed: Aug. 19, 2025. [Online]. Available: https://www.reuters.com/commentary/breakingviews/chinas-tightest-rare-earths-headlock-is-financial-2025-07-17/</w:t>
      </w:r>
    </w:p>
    <w:p w14:paraId="7933A1E1" w14:textId="77777777" w:rsidR="00DA1250" w:rsidRPr="00C4629B" w:rsidRDefault="00DA1250" w:rsidP="00DA1250">
      <w:pPr>
        <w:pStyle w:val="Bibliography"/>
        <w:rPr>
          <w:sz w:val="18"/>
          <w:szCs w:val="18"/>
        </w:rPr>
      </w:pPr>
      <w:r w:rsidRPr="00C4629B">
        <w:rPr>
          <w:sz w:val="18"/>
          <w:szCs w:val="18"/>
        </w:rPr>
        <w:t>[75]</w:t>
      </w:r>
      <w:r w:rsidRPr="00C4629B">
        <w:rPr>
          <w:sz w:val="18"/>
          <w:szCs w:val="18"/>
        </w:rPr>
        <w:tab/>
        <w:t>M. Ives, “Boom in Mining Rare Earths Poses Mounting Toxic Risks,” Yale E360. Accessed: Aug. 19, 2025. [Online]. Available: https://e360.yale.edu/features/boom_in_mining_rare_earths_poses_mounting_toxic_risks</w:t>
      </w:r>
    </w:p>
    <w:p w14:paraId="4CD61F36" w14:textId="77777777" w:rsidR="00DA1250" w:rsidRPr="00C4629B" w:rsidRDefault="00DA1250" w:rsidP="00DA1250">
      <w:pPr>
        <w:pStyle w:val="Bibliography"/>
        <w:rPr>
          <w:sz w:val="18"/>
          <w:szCs w:val="18"/>
        </w:rPr>
      </w:pPr>
      <w:r w:rsidRPr="00C4629B">
        <w:rPr>
          <w:sz w:val="18"/>
          <w:szCs w:val="18"/>
        </w:rPr>
        <w:t>[76]</w:t>
      </w:r>
      <w:r w:rsidRPr="00C4629B">
        <w:rPr>
          <w:sz w:val="18"/>
          <w:szCs w:val="18"/>
        </w:rPr>
        <w:tab/>
        <w:t>Information Office of the State Council and The People’s Republic of China, “Situation and Policies of China’s Rare Earth Industry_Embassy of the People’s Republic of China in the United States of America.” Accessed: Aug. 19, 2025. [Online]. Available: http://us.china-embassy.gov.cn/eng/zt/bps/201206/t20120621_4911405.htm</w:t>
      </w:r>
    </w:p>
    <w:p w14:paraId="4D7838CD" w14:textId="77777777" w:rsidR="00DA1250" w:rsidRPr="00C4629B" w:rsidRDefault="00DA1250" w:rsidP="00DA1250">
      <w:pPr>
        <w:pStyle w:val="Bibliography"/>
        <w:rPr>
          <w:sz w:val="18"/>
          <w:szCs w:val="18"/>
        </w:rPr>
      </w:pPr>
      <w:r w:rsidRPr="00C4629B">
        <w:rPr>
          <w:sz w:val="18"/>
          <w:szCs w:val="18"/>
        </w:rPr>
        <w:t>[77]</w:t>
      </w:r>
      <w:r w:rsidRPr="00C4629B">
        <w:rPr>
          <w:sz w:val="18"/>
          <w:szCs w:val="18"/>
        </w:rPr>
        <w:tab/>
        <w:t xml:space="preserve">A. Hawkins, “The world wants China’s rare earth elements – what is life like in the city that produces them?,” </w:t>
      </w:r>
      <w:r w:rsidRPr="00C4629B">
        <w:rPr>
          <w:i/>
          <w:iCs/>
          <w:sz w:val="18"/>
          <w:szCs w:val="18"/>
        </w:rPr>
        <w:t>The Guardian</w:t>
      </w:r>
      <w:r w:rsidRPr="00C4629B">
        <w:rPr>
          <w:sz w:val="18"/>
          <w:szCs w:val="18"/>
        </w:rPr>
        <w:t>, June 26, 2025. Accessed: Aug. 08, 2025. [Online]. Available: https://www.theguardian.com/world/2025/jun/26/china-rare-earths-baotou-life-metallic-elements</w:t>
      </w:r>
    </w:p>
    <w:p w14:paraId="1827F6AD" w14:textId="77777777" w:rsidR="00DA1250" w:rsidRPr="00C4629B" w:rsidRDefault="00DA1250" w:rsidP="00DA1250">
      <w:pPr>
        <w:pStyle w:val="Bibliography"/>
        <w:rPr>
          <w:sz w:val="18"/>
          <w:szCs w:val="18"/>
        </w:rPr>
      </w:pPr>
      <w:r w:rsidRPr="00C4629B">
        <w:rPr>
          <w:sz w:val="18"/>
          <w:szCs w:val="18"/>
        </w:rPr>
        <w:t>[78]</w:t>
      </w:r>
      <w:r w:rsidRPr="00C4629B">
        <w:rPr>
          <w:sz w:val="18"/>
          <w:szCs w:val="18"/>
        </w:rPr>
        <w:tab/>
        <w:t xml:space="preserve">D. Mitchell </w:t>
      </w:r>
      <w:r w:rsidRPr="00C4629B">
        <w:rPr>
          <w:i/>
          <w:iCs/>
          <w:sz w:val="18"/>
          <w:szCs w:val="18"/>
        </w:rPr>
        <w:t>et al.</w:t>
      </w:r>
      <w:r w:rsidRPr="00C4629B">
        <w:rPr>
          <w:sz w:val="18"/>
          <w:szCs w:val="18"/>
        </w:rPr>
        <w:t xml:space="preserve">, “Attributing human mortality during extreme heat waves to anthropogenic climate change,” </w:t>
      </w:r>
      <w:r w:rsidRPr="00C4629B">
        <w:rPr>
          <w:i/>
          <w:iCs/>
          <w:sz w:val="18"/>
          <w:szCs w:val="18"/>
        </w:rPr>
        <w:t>Environ. Res. Lett.</w:t>
      </w:r>
      <w:r w:rsidRPr="00C4629B">
        <w:rPr>
          <w:sz w:val="18"/>
          <w:szCs w:val="18"/>
        </w:rPr>
        <w:t>, vol. 11, no. 7, p. 074006, July 2016, doi: 10.1088/1748-9326/11/7/074006.</w:t>
      </w:r>
    </w:p>
    <w:p w14:paraId="502F1B65" w14:textId="77777777" w:rsidR="00DA1250" w:rsidRPr="00C4629B" w:rsidRDefault="00DA1250" w:rsidP="00DA1250">
      <w:pPr>
        <w:pStyle w:val="Bibliography"/>
        <w:rPr>
          <w:sz w:val="18"/>
          <w:szCs w:val="18"/>
        </w:rPr>
      </w:pPr>
      <w:r w:rsidRPr="00C4629B">
        <w:rPr>
          <w:sz w:val="18"/>
          <w:szCs w:val="18"/>
        </w:rPr>
        <w:t>[79]</w:t>
      </w:r>
      <w:r w:rsidRPr="00C4629B">
        <w:rPr>
          <w:sz w:val="18"/>
          <w:szCs w:val="18"/>
        </w:rPr>
        <w:tab/>
        <w:t>G. Wickerson, A. Burton, and J. Laitner, “When America Goes Dark, What Comes Next?,” Federation of American Scientists. Accessed: Aug. 26, 2025. [Online]. Available: https://fas.org/publication/grid-failure-extreme-heat/</w:t>
      </w:r>
    </w:p>
    <w:p w14:paraId="3A3AD5A5" w14:textId="77777777" w:rsidR="00DA1250" w:rsidRPr="00C4629B" w:rsidRDefault="00DA1250" w:rsidP="00DA1250">
      <w:pPr>
        <w:pStyle w:val="Bibliography"/>
        <w:rPr>
          <w:sz w:val="18"/>
          <w:szCs w:val="18"/>
        </w:rPr>
      </w:pPr>
      <w:r w:rsidRPr="00C4629B">
        <w:rPr>
          <w:sz w:val="18"/>
          <w:szCs w:val="18"/>
        </w:rPr>
        <w:t>[80]</w:t>
      </w:r>
      <w:r w:rsidRPr="00C4629B">
        <w:rPr>
          <w:sz w:val="18"/>
          <w:szCs w:val="18"/>
        </w:rPr>
        <w:tab/>
        <w:t>A. Blok and M. De Socio, “Heat Domes and Surging Grid Demand Threaten US Power Grids with Blackouts,” CNET. Accessed: Aug. 26, 2025. [Online]. Available: https://www.cnet.com/home/solar/heat-domes-and-surging-grid-demand-threaten-us-power-grids-with-blackouts/</w:t>
      </w:r>
    </w:p>
    <w:p w14:paraId="7E23009E" w14:textId="77777777" w:rsidR="00DA1250" w:rsidRPr="00C4629B" w:rsidRDefault="00DA1250" w:rsidP="00DA1250">
      <w:pPr>
        <w:pStyle w:val="Bibliography"/>
        <w:rPr>
          <w:sz w:val="18"/>
          <w:szCs w:val="18"/>
        </w:rPr>
      </w:pPr>
      <w:r w:rsidRPr="00C4629B">
        <w:rPr>
          <w:sz w:val="18"/>
          <w:szCs w:val="18"/>
        </w:rPr>
        <w:t>[81]</w:t>
      </w:r>
      <w:r w:rsidRPr="00C4629B">
        <w:rPr>
          <w:sz w:val="18"/>
          <w:szCs w:val="18"/>
        </w:rPr>
        <w:tab/>
        <w:t>M. Hartnack and J. Hitchcock, “Transportation electrification and EVs: Who pays for grid upgrades? | Utility Dive.” Accessed: Oct. 05, 2025. [Online]. Available: https://www.utilitydive.com/news/transportation-electrification-and-evs-who-pays-for-grid-upgrades/639420/</w:t>
      </w:r>
    </w:p>
    <w:p w14:paraId="1FDB99E6" w14:textId="77777777" w:rsidR="00DA1250" w:rsidRPr="00C4629B" w:rsidRDefault="00DA1250" w:rsidP="00DA1250">
      <w:pPr>
        <w:pStyle w:val="Bibliography"/>
        <w:rPr>
          <w:sz w:val="18"/>
          <w:szCs w:val="18"/>
        </w:rPr>
      </w:pPr>
      <w:r w:rsidRPr="00C4629B">
        <w:rPr>
          <w:sz w:val="18"/>
          <w:szCs w:val="18"/>
        </w:rPr>
        <w:lastRenderedPageBreak/>
        <w:t>[82]</w:t>
      </w:r>
      <w:r w:rsidRPr="00C4629B">
        <w:rPr>
          <w:sz w:val="18"/>
          <w:szCs w:val="18"/>
        </w:rPr>
        <w:tab/>
        <w:t>K. Blunt, “Who Pays? AI Boom Sparks Fight Over Soaring Power Costs,” Wall Street Journal. Accessed: Aug. 08, 2025. [Online]. Available: https://www.wsj.com/business/energy-oil/ai-data-center-power-costs-bbfcd862</w:t>
      </w:r>
    </w:p>
    <w:p w14:paraId="46ABC0A1" w14:textId="77777777" w:rsidR="00DA1250" w:rsidRPr="00C4629B" w:rsidRDefault="00DA1250" w:rsidP="00DA1250">
      <w:pPr>
        <w:pStyle w:val="Bibliography"/>
        <w:rPr>
          <w:sz w:val="18"/>
          <w:szCs w:val="18"/>
        </w:rPr>
      </w:pPr>
      <w:r w:rsidRPr="00C4629B">
        <w:rPr>
          <w:sz w:val="18"/>
          <w:szCs w:val="18"/>
        </w:rPr>
        <w:t>[83]</w:t>
      </w:r>
      <w:r w:rsidRPr="00C4629B">
        <w:rPr>
          <w:sz w:val="18"/>
          <w:szCs w:val="18"/>
        </w:rPr>
        <w:tab/>
        <w:t>N. Rapp and M. Heimer, “These charts show how China is pulling ahead of the U.S. in the race to power the AI future,” Fortune. Accessed: Aug. 19, 2025. [Online]. Available: https://fortune.com/2025/08/05/these-charts-show-how-china-is-pulling-ahead-of-the-u-s-in-the-race-to-power-the-ai-future/</w:t>
      </w:r>
    </w:p>
    <w:p w14:paraId="4609C38B" w14:textId="77777777" w:rsidR="00DA1250" w:rsidRPr="00C4629B" w:rsidRDefault="00DA1250" w:rsidP="00DA1250">
      <w:pPr>
        <w:pStyle w:val="Bibliography"/>
        <w:rPr>
          <w:sz w:val="18"/>
          <w:szCs w:val="18"/>
        </w:rPr>
      </w:pPr>
      <w:r w:rsidRPr="00C4629B">
        <w:rPr>
          <w:sz w:val="18"/>
          <w:szCs w:val="18"/>
        </w:rPr>
        <w:t>[84]</w:t>
      </w:r>
      <w:r w:rsidRPr="00C4629B">
        <w:rPr>
          <w:sz w:val="18"/>
          <w:szCs w:val="18"/>
        </w:rPr>
        <w:tab/>
        <w:t>C. Gordon, “AI Is Accelerating the Loss of Our Scarcest Natural Resource: Water,” Forbes. Accessed: Aug. 08, 2025. [Online]. Available: https://www.forbes.com/sites/cindygordon/2024/02/25/ai-is-accelerating-the-loss-of-our-scarcest-natural-resource-water/</w:t>
      </w:r>
    </w:p>
    <w:p w14:paraId="7F9F8A47" w14:textId="77777777" w:rsidR="00DA1250" w:rsidRPr="00C4629B" w:rsidRDefault="00DA1250" w:rsidP="00DA1250">
      <w:pPr>
        <w:pStyle w:val="Bibliography"/>
        <w:rPr>
          <w:sz w:val="18"/>
          <w:szCs w:val="18"/>
        </w:rPr>
      </w:pPr>
      <w:r w:rsidRPr="00C4629B">
        <w:rPr>
          <w:sz w:val="18"/>
          <w:szCs w:val="18"/>
        </w:rPr>
        <w:t>[85]</w:t>
      </w:r>
      <w:r w:rsidRPr="00C4629B">
        <w:rPr>
          <w:sz w:val="18"/>
          <w:szCs w:val="18"/>
        </w:rPr>
        <w:tab/>
        <w:t>A. Pinheiro Privette, “AI’s Challenging Waters.” Accessed: Aug. 08, 2025. [Online]. Available: https://cee.illinois.edu/news/AIs-Challenging-Waters</w:t>
      </w:r>
    </w:p>
    <w:p w14:paraId="2688BD61" w14:textId="77777777" w:rsidR="00DA1250" w:rsidRPr="00C4629B" w:rsidRDefault="00DA1250" w:rsidP="00DA1250">
      <w:pPr>
        <w:pStyle w:val="Bibliography"/>
        <w:rPr>
          <w:sz w:val="18"/>
          <w:szCs w:val="18"/>
        </w:rPr>
      </w:pPr>
      <w:r w:rsidRPr="00C4629B">
        <w:rPr>
          <w:sz w:val="18"/>
          <w:szCs w:val="18"/>
        </w:rPr>
        <w:t>[86]</w:t>
      </w:r>
      <w:r w:rsidRPr="00C4629B">
        <w:rPr>
          <w:sz w:val="18"/>
          <w:szCs w:val="18"/>
        </w:rPr>
        <w:tab/>
        <w:t>A. Weirman and S. Ren, “AI’s Hidden Threat to Public Health - IEEE Spectrum.” Accessed: Aug. 28, 2025. [Online]. Available: https://spectrum.ieee.org/data-centers-pollution</w:t>
      </w:r>
    </w:p>
    <w:p w14:paraId="66D6082E" w14:textId="77777777" w:rsidR="00DA1250" w:rsidRPr="00C4629B" w:rsidRDefault="00DA1250" w:rsidP="00DA1250">
      <w:pPr>
        <w:pStyle w:val="Bibliography"/>
        <w:rPr>
          <w:sz w:val="18"/>
          <w:szCs w:val="18"/>
        </w:rPr>
      </w:pPr>
      <w:r w:rsidRPr="00C4629B">
        <w:rPr>
          <w:sz w:val="18"/>
          <w:szCs w:val="18"/>
        </w:rPr>
        <w:t>[87]</w:t>
      </w:r>
      <w:r w:rsidRPr="00C4629B">
        <w:rPr>
          <w:sz w:val="18"/>
          <w:szCs w:val="18"/>
        </w:rPr>
        <w:tab/>
        <w:t>N. White, “Bogus Carbon Credits a ‘Pervasive’ Problem, Scientists Warn,” TIME. Accessed: Aug. 08, 2025. [Online]. Available: https://time.com/6264772/study-most-carbon-credits-are-bogus/</w:t>
      </w:r>
    </w:p>
    <w:p w14:paraId="3C04B3AA" w14:textId="77777777" w:rsidR="00DA1250" w:rsidRPr="00C4629B" w:rsidRDefault="00DA1250" w:rsidP="00DA1250">
      <w:pPr>
        <w:pStyle w:val="Bibliography"/>
        <w:rPr>
          <w:sz w:val="18"/>
          <w:szCs w:val="18"/>
        </w:rPr>
      </w:pPr>
      <w:r w:rsidRPr="00C4629B">
        <w:rPr>
          <w:sz w:val="18"/>
          <w:szCs w:val="18"/>
        </w:rPr>
        <w:t>[88]</w:t>
      </w:r>
      <w:r w:rsidRPr="00C4629B">
        <w:rPr>
          <w:sz w:val="18"/>
          <w:szCs w:val="18"/>
        </w:rPr>
        <w:tab/>
        <w:t xml:space="preserve">B. K. Haya </w:t>
      </w:r>
      <w:r w:rsidRPr="00C4629B">
        <w:rPr>
          <w:i/>
          <w:iCs/>
          <w:sz w:val="18"/>
          <w:szCs w:val="18"/>
        </w:rPr>
        <w:t>et al.</w:t>
      </w:r>
      <w:r w:rsidRPr="00C4629B">
        <w:rPr>
          <w:sz w:val="18"/>
          <w:szCs w:val="18"/>
        </w:rPr>
        <w:t xml:space="preserve">, “Comprehensive review of carbon quantification by improved forest management offset protocols,” </w:t>
      </w:r>
      <w:r w:rsidRPr="00C4629B">
        <w:rPr>
          <w:i/>
          <w:iCs/>
          <w:sz w:val="18"/>
          <w:szCs w:val="18"/>
        </w:rPr>
        <w:t>Front. For. Glob. Change</w:t>
      </w:r>
      <w:r w:rsidRPr="00C4629B">
        <w:rPr>
          <w:sz w:val="18"/>
          <w:szCs w:val="18"/>
        </w:rPr>
        <w:t>, vol. 6, Mar. 2023, doi: 10.3389/ffgc.2023.958879.</w:t>
      </w:r>
    </w:p>
    <w:p w14:paraId="1B6D4A44" w14:textId="77777777" w:rsidR="00DA1250" w:rsidRPr="00C4629B" w:rsidRDefault="00DA1250" w:rsidP="00DA1250">
      <w:pPr>
        <w:pStyle w:val="Bibliography"/>
        <w:rPr>
          <w:sz w:val="18"/>
          <w:szCs w:val="18"/>
        </w:rPr>
      </w:pPr>
      <w:r w:rsidRPr="00C4629B">
        <w:rPr>
          <w:sz w:val="18"/>
          <w:szCs w:val="18"/>
        </w:rPr>
        <w:t>[89]</w:t>
      </w:r>
      <w:r w:rsidRPr="00C4629B">
        <w:rPr>
          <w:sz w:val="18"/>
          <w:szCs w:val="18"/>
        </w:rPr>
        <w:tab/>
        <w:t>M. J. Kotchen, W. Landes, P. Kim, B. Christiansen, A. J. Hoﬀman, and P. Auerswald, “Do voluntary carbon offsets help counteract greenhouse gases, or are they just a way for guilt-ridden consumers to buy their way out of bad feelings?”.</w:t>
      </w:r>
    </w:p>
    <w:p w14:paraId="4AC6CD72" w14:textId="77777777" w:rsidR="00DA1250" w:rsidRPr="00C4629B" w:rsidRDefault="00DA1250" w:rsidP="00DA1250">
      <w:pPr>
        <w:pStyle w:val="Bibliography"/>
        <w:rPr>
          <w:sz w:val="18"/>
          <w:szCs w:val="18"/>
        </w:rPr>
      </w:pPr>
      <w:r w:rsidRPr="00C4629B">
        <w:rPr>
          <w:sz w:val="18"/>
          <w:szCs w:val="18"/>
        </w:rPr>
        <w:t>[90]</w:t>
      </w:r>
      <w:r w:rsidRPr="00C4629B">
        <w:rPr>
          <w:sz w:val="18"/>
          <w:szCs w:val="18"/>
        </w:rPr>
        <w:tab/>
        <w:t>OpenAI, “OpenAI Supplier Code of Conduct.” Accessed: Aug. 08, 2025. [Online]. Available: https://openai.com/policies/supplier-code/</w:t>
      </w:r>
    </w:p>
    <w:p w14:paraId="47C477D7" w14:textId="77777777" w:rsidR="00DA1250" w:rsidRPr="00C4629B" w:rsidRDefault="00DA1250" w:rsidP="00DA1250">
      <w:pPr>
        <w:pStyle w:val="Bibliography"/>
        <w:rPr>
          <w:sz w:val="18"/>
          <w:szCs w:val="18"/>
        </w:rPr>
      </w:pPr>
      <w:r w:rsidRPr="00C4629B">
        <w:rPr>
          <w:sz w:val="18"/>
          <w:szCs w:val="18"/>
        </w:rPr>
        <w:t>[91]</w:t>
      </w:r>
      <w:r w:rsidRPr="00C4629B">
        <w:rPr>
          <w:sz w:val="18"/>
          <w:szCs w:val="18"/>
        </w:rPr>
        <w:tab/>
        <w:t>M. ElAnsary, “(Multiple LinkedIn Posts in Short Succession).” 2025. [Online]. Available: linkedin.com-Activity Dr Elansary M PhD .pdf</w:t>
      </w:r>
    </w:p>
    <w:p w14:paraId="4E6D90DA" w14:textId="57363C62" w:rsidR="001966F5" w:rsidRDefault="0087695A" w:rsidP="00DA1250">
      <w:pPr>
        <w:pStyle w:val="Bibliography"/>
        <w:jc w:val="both"/>
      </w:pPr>
      <w:r w:rsidRPr="00C4629B">
        <w:rPr>
          <w:sz w:val="18"/>
          <w:szCs w:val="18"/>
        </w:rPr>
        <w:fldChar w:fldCharType="end"/>
      </w:r>
    </w:p>
    <w:p w14:paraId="0945C7FE" w14:textId="77777777" w:rsidR="0087695A" w:rsidRDefault="0087695A" w:rsidP="00B55ACC">
      <w:pPr>
        <w:pStyle w:val="BodyText"/>
        <w:jc w:val="both"/>
      </w:pPr>
    </w:p>
    <w:p w14:paraId="5458052B" w14:textId="77777777" w:rsidR="0087695A" w:rsidRDefault="0087695A" w:rsidP="00B55ACC">
      <w:pPr>
        <w:pStyle w:val="BodyText"/>
        <w:jc w:val="both"/>
      </w:pPr>
    </w:p>
    <w:p w14:paraId="1C8B5F2B" w14:textId="77777777" w:rsidR="0087695A" w:rsidRDefault="0087695A" w:rsidP="00B55ACC">
      <w:pPr>
        <w:pStyle w:val="BodyText"/>
        <w:jc w:val="both"/>
      </w:pPr>
    </w:p>
    <w:p w14:paraId="447BDBFF" w14:textId="77777777" w:rsidR="0087695A" w:rsidRDefault="0087695A" w:rsidP="00B55ACC">
      <w:pPr>
        <w:pStyle w:val="BodyText"/>
        <w:jc w:val="both"/>
      </w:pPr>
    </w:p>
    <w:p w14:paraId="6A218B84" w14:textId="77777777" w:rsidR="0087695A" w:rsidRDefault="0087695A" w:rsidP="00B55ACC">
      <w:pPr>
        <w:pStyle w:val="BodyText"/>
        <w:jc w:val="both"/>
      </w:pPr>
    </w:p>
    <w:p w14:paraId="4D86BDEF" w14:textId="77777777" w:rsidR="0087695A" w:rsidRDefault="0087695A" w:rsidP="00B55ACC">
      <w:pPr>
        <w:pStyle w:val="BodyText"/>
        <w:jc w:val="both"/>
      </w:pPr>
    </w:p>
    <w:p w14:paraId="2FC34C06" w14:textId="77777777" w:rsidR="0087695A" w:rsidRDefault="0087695A" w:rsidP="00B55ACC">
      <w:pPr>
        <w:pStyle w:val="BodyText"/>
        <w:jc w:val="both"/>
      </w:pPr>
    </w:p>
    <w:p w14:paraId="46DB412B" w14:textId="77777777" w:rsidR="0087695A" w:rsidRDefault="0087695A" w:rsidP="00B55ACC">
      <w:pPr>
        <w:pStyle w:val="BodyText"/>
        <w:jc w:val="both"/>
      </w:pPr>
    </w:p>
    <w:p w14:paraId="365E3108" w14:textId="77777777" w:rsidR="0087695A" w:rsidRDefault="0087695A" w:rsidP="00B55ACC">
      <w:pPr>
        <w:pStyle w:val="BodyText"/>
        <w:jc w:val="both"/>
      </w:pPr>
    </w:p>
    <w:p w14:paraId="029C3F85" w14:textId="77777777" w:rsidR="0087695A" w:rsidRDefault="0087695A" w:rsidP="00B55ACC">
      <w:pPr>
        <w:pStyle w:val="BodyText"/>
        <w:jc w:val="both"/>
      </w:pPr>
    </w:p>
    <w:p w14:paraId="473D17A1" w14:textId="77777777" w:rsidR="0087695A" w:rsidRDefault="0087695A" w:rsidP="00B55ACC">
      <w:pPr>
        <w:pStyle w:val="BodyText"/>
        <w:jc w:val="both"/>
      </w:pPr>
    </w:p>
    <w:p w14:paraId="4409A94E" w14:textId="77777777" w:rsidR="00E436C5" w:rsidRDefault="00E436C5" w:rsidP="00B55ACC">
      <w:pPr>
        <w:pStyle w:val="BodyText"/>
        <w:jc w:val="both"/>
      </w:pPr>
    </w:p>
    <w:p w14:paraId="3C613CAF" w14:textId="77777777" w:rsidR="00E436C5" w:rsidRDefault="00E436C5" w:rsidP="00B55ACC">
      <w:pPr>
        <w:pStyle w:val="BodyText"/>
        <w:jc w:val="both"/>
      </w:pPr>
    </w:p>
    <w:p w14:paraId="392F696A" w14:textId="77777777" w:rsidR="00E436C5" w:rsidRDefault="00E436C5" w:rsidP="00B55ACC">
      <w:pPr>
        <w:pStyle w:val="BodyText"/>
        <w:jc w:val="both"/>
      </w:pPr>
    </w:p>
    <w:p w14:paraId="76FA1BF3" w14:textId="77777777" w:rsidR="00E436C5" w:rsidRDefault="00E436C5" w:rsidP="00B55ACC">
      <w:pPr>
        <w:pStyle w:val="BodyText"/>
        <w:jc w:val="both"/>
      </w:pPr>
    </w:p>
    <w:p w14:paraId="7F647875" w14:textId="77777777" w:rsidR="0087695A" w:rsidRDefault="0087695A" w:rsidP="00B55ACC">
      <w:pPr>
        <w:pStyle w:val="BodyText"/>
        <w:jc w:val="both"/>
      </w:pPr>
    </w:p>
    <w:p w14:paraId="3DF250F9" w14:textId="77777777" w:rsidR="0087695A" w:rsidRDefault="0087695A" w:rsidP="00B55ACC">
      <w:pPr>
        <w:pStyle w:val="BodyText"/>
        <w:jc w:val="both"/>
      </w:pPr>
    </w:p>
    <w:p w14:paraId="3C3AC5F8" w14:textId="77777777" w:rsidR="0087695A" w:rsidRDefault="0087695A" w:rsidP="00B55ACC">
      <w:pPr>
        <w:pStyle w:val="BodyText"/>
        <w:jc w:val="both"/>
      </w:pPr>
    </w:p>
    <w:p w14:paraId="7BFB531B" w14:textId="77777777" w:rsidR="00422A23" w:rsidRPr="00E436C5" w:rsidRDefault="00422A23" w:rsidP="00B55ACC">
      <w:pPr>
        <w:pStyle w:val="BodyText"/>
        <w:jc w:val="both"/>
        <w:rPr>
          <w:sz w:val="24"/>
        </w:rPr>
      </w:pPr>
      <w:r w:rsidRPr="00E436C5">
        <w:rPr>
          <w:b/>
          <w:bCs/>
          <w:sz w:val="24"/>
        </w:rPr>
        <w:lastRenderedPageBreak/>
        <w:t>Appendix A:</w:t>
      </w:r>
      <w:r w:rsidRPr="00E436C5">
        <w:rPr>
          <w:sz w:val="24"/>
        </w:rPr>
        <w:t xml:space="preserve"> Separating individual CAIDs</w:t>
      </w:r>
    </w:p>
    <w:p w14:paraId="73B0285E" w14:textId="4ACDD869" w:rsidR="00422A23" w:rsidRPr="00FC7859" w:rsidRDefault="00422A23" w:rsidP="00B55ACC">
      <w:pPr>
        <w:pStyle w:val="BodyText"/>
        <w:jc w:val="both"/>
      </w:pPr>
      <w:r w:rsidRPr="00FC7859">
        <w:t>Identifying individual AI companies is not as straightforward as one may think. Even among the top players, there are intricate, overlapping investment agreements and business deals that make the definition of a single company’s practice difficult to extricate and isolate. Microsoft invested $1 billion in OpenAI in July of 2019</w:t>
      </w:r>
      <w:r w:rsidR="0098224E">
        <w:t xml:space="preserve"> </w:t>
      </w:r>
      <w:r w:rsidR="0098224E">
        <w:fldChar w:fldCharType="begin"/>
      </w:r>
      <w:r w:rsidR="00DA1250">
        <w:instrText xml:space="preserve"> ADDIN ZOTERO_ITEM CSL_CITATION {"citationID":"8d1e0qcW","properties":{"formattedCitation":"[65]","plainCitation":"[65]","noteIndex":0},"citationItems":[{"id":2937,"uris":["http://zotero.org/users/3231976/items/FGUVRKN2"],"itemData":{"id":2937,"type":"post-weblog","abstract":"Multiyear partnership founded on shared values of trustworthiness and empowerment, and an investment of $1 billion from Microsoft, will focus on building a platform that OpenAI will use to create new AI technologies and deliver on the promise of artificial general intelligence   SAN FRANCISCO and REDMOND, Wash. — July 22, 2019 — Microsoft Corp. […]","container-title":"Source","language":"en-US","title":"OpenAI forms exclusive computing partnership with Microsoft to build new Azure AI supercomputing technologies","URL":"https://news.microsoft.com/source/2019/07/22/openai-forms-exclusive-computing-partnership-with-microsoft-to-build-new-azure-ai-supercomputing-technologies/","author":[{"literal":"Microsoft"}],"accessed":{"date-parts":[["2025",8,19]]},"issued":{"date-parts":[["2019",7,22]]}}}],"schema":"https://github.com/citation-style-language/schema/raw/master/csl-citation.json"} </w:instrText>
      </w:r>
      <w:r w:rsidR="0098224E">
        <w:fldChar w:fldCharType="separate"/>
      </w:r>
      <w:r w:rsidR="00DA1250">
        <w:rPr>
          <w:noProof/>
        </w:rPr>
        <w:t>[65]</w:t>
      </w:r>
      <w:r w:rsidR="0098224E">
        <w:fldChar w:fldCharType="end"/>
      </w:r>
      <w:r w:rsidR="0098224E">
        <w:t xml:space="preserve">. </w:t>
      </w:r>
      <w:r w:rsidRPr="00FC7859">
        <w:t>Subsequent investments and agreements between the two companies have drawn them so close together that “The UK’s Competition and Markets Authority (“CMA”) opened an investigation in early December 2023 to assess whether the partnership between the two companies effectively functions as a merger”</w:t>
      </w:r>
      <w:r w:rsidR="0098224E">
        <w:t xml:space="preserve"> </w:t>
      </w:r>
      <w:r w:rsidR="0098224E">
        <w:fldChar w:fldCharType="begin"/>
      </w:r>
      <w:r w:rsidR="00DA1250">
        <w:instrText xml:space="preserve"> ADDIN ZOTERO_ITEM CSL_CITATION {"citationID":"JBvyaDin","properties":{"formattedCitation":"[66]","plainCitation":"[66]","noteIndex":0},"citationItems":[{"id":2921,"uris":["http://zotero.org/users/3231976/items/94C66JQV"],"itemData":{"id":2921,"type":"webpage","abstract":"by Teodora Groza, CodeX Collaborator (TRACK AI and Computational Antitrust) OpenAI’s ties with Microsoft keep making headlines. The partnership that","container-title":"Stanford Law School","language":"en","title":"AI Partnerships Beyond Control Lessons from the OpenAI-Microsoft Saga","URL":"https://law.stanford.edu/2025/03/21/ai-partnerships-beyond-control-lessons-from-the-openai-microsoft-saga/","author":[{"family":"Groza","given":"Teodora"}],"accessed":{"date-parts":[["2025",8,14]]},"issued":{"date-parts":[["2025",3,21]]}}}],"schema":"https://github.com/citation-style-language/schema/raw/master/csl-citation.json"} </w:instrText>
      </w:r>
      <w:r w:rsidR="0098224E">
        <w:fldChar w:fldCharType="separate"/>
      </w:r>
      <w:r w:rsidR="00DA1250">
        <w:rPr>
          <w:noProof/>
        </w:rPr>
        <w:t>[66]</w:t>
      </w:r>
      <w:r w:rsidR="0098224E">
        <w:fldChar w:fldCharType="end"/>
      </w:r>
      <w:r w:rsidR="0098224E">
        <w:t>.</w:t>
      </w:r>
      <w:r w:rsidRPr="00FC7859">
        <w:t xml:space="preserve"> While the ultimate conclusion was that there was no merger, the proximity of the two companies’ relationship makes separating one’s policy from the other quite challenging. For example, developers on the OpenAI chat forum asking about the technology’s adherence to sustainable development got this one-line response from the forum “leader,” using the screen name “</w:t>
      </w:r>
      <w:proofErr w:type="spellStart"/>
      <w:r w:rsidRPr="00FC7859">
        <w:t>Foxalabs</w:t>
      </w:r>
      <w:proofErr w:type="spellEnd"/>
      <w:r w:rsidR="0087695A">
        <w:t>:</w:t>
      </w:r>
      <w:r w:rsidRPr="00FC7859">
        <w:t>”</w:t>
      </w:r>
      <w:r>
        <w:t xml:space="preserve"> </w:t>
      </w:r>
      <w:r w:rsidRPr="00FC7859">
        <w:t>“OpenAI uses Azure infrastructure to inference, train and develop, which has been carbon neutral since 2012”</w:t>
      </w:r>
      <w:r w:rsidR="00540110">
        <w:t xml:space="preserve"> </w:t>
      </w:r>
      <w:r w:rsidR="00540110">
        <w:fldChar w:fldCharType="begin"/>
      </w:r>
      <w:r w:rsidR="00DA1250">
        <w:instrText xml:space="preserve"> ADDIN ZOTERO_ITEM CSL_CITATION {"citationID":"AwAEsfBw","properties":{"formattedCitation":"[30]","plainCitation":"[30]","noteIndex":0},"citationItems":[{"id":2802,"uris":["http://zotero.org/users/3231976/items/PKWF4UCJ"],"itemData":{"id":2802,"type":"webpage","abstract":"Hi OpenAI team and community,  I recently learned about the significant amount of water used to cool the servers that power AI models like ChatGPT. Some reports estimate that OpenAI’s data centers consume over 2 liters of water per 50 queries, contributing to the growing environmental impact of AI. Given that Earth’s freshwater supply is projected to last only 25 to 50 more years at current consumption rates, this raises a critical question:  How can AI, a tool meant to help humanity thrive, be ...","container-title":"OpenAI Developer Community","language":"en","note":"section: ChatGPT","title":"Sustainable development and AI - Community","URL":"https://community.openai.com/t/sustainable-development-and-ai/377448","author":[{"literal":"OpenAI Developer Community Forum"}],"accessed":{"date-parts":[["2025",8,8]]},"issued":{"date-parts":[["2025",4,2]]}}}],"schema":"https://github.com/citation-style-language/schema/raw/master/csl-citation.json"} </w:instrText>
      </w:r>
      <w:r w:rsidR="00540110">
        <w:fldChar w:fldCharType="separate"/>
      </w:r>
      <w:r w:rsidR="00DA1250">
        <w:rPr>
          <w:noProof/>
        </w:rPr>
        <w:t>[30]</w:t>
      </w:r>
      <w:r w:rsidR="00540110">
        <w:fldChar w:fldCharType="end"/>
      </w:r>
      <w:r w:rsidR="00540110">
        <w:t>.</w:t>
      </w:r>
    </w:p>
    <w:p w14:paraId="48099E33" w14:textId="1F1B363A" w:rsidR="00422A23" w:rsidRPr="00FC7859" w:rsidRDefault="00422A23" w:rsidP="00B55ACC">
      <w:pPr>
        <w:pStyle w:val="BodyText"/>
        <w:jc w:val="both"/>
      </w:pPr>
      <w:r w:rsidRPr="00FC7859">
        <w:t xml:space="preserve">Laying claim to an </w:t>
      </w:r>
      <w:proofErr w:type="gramStart"/>
      <w:r w:rsidRPr="00FC7859">
        <w:t>investor’s</w:t>
      </w:r>
      <w:proofErr w:type="gramEnd"/>
      <w:r w:rsidRPr="00FC7859">
        <w:t xml:space="preserve"> or investee’s sustainability practices rather than establishing and documenting your own, as OpenAI supporters did in this and other threads, is a common practice for CAIDs, as I show in </w:t>
      </w:r>
      <w:r w:rsidR="000D27D8">
        <w:t>other</w:t>
      </w:r>
      <w:r w:rsidRPr="00FC7859">
        <w:t xml:space="preserve"> sections. For now, the issue will be set aside in the interest of maintaining focus on company structure. Despite Microsoft’s “exclusive partnership” deal</w:t>
      </w:r>
      <w:r w:rsidR="000D27D8">
        <w:t xml:space="preserve">, </w:t>
      </w:r>
      <w:r w:rsidRPr="00FC7859">
        <w:t xml:space="preserve">Amazon and Google have established close ties with Open AI as well: Amazon and OpenAI struck a partnership deal on some models </w:t>
      </w:r>
      <w:r w:rsidR="000D27D8">
        <w:fldChar w:fldCharType="begin"/>
      </w:r>
      <w:r w:rsidR="00DA1250">
        <w:instrText xml:space="preserve"> ADDIN ZOTERO_ITEM CSL_CITATION {"citationID":"UH82DRW3","properties":{"formattedCitation":"[67]","plainCitation":"[67]","noteIndex":0},"citationItems":[{"id":2915,"uris":["http://zotero.org/users/3231976/items/ZV7492PY"],"itemData":{"id":2915,"type":"post-weblog","abstract":"Amazon is offering OpenAI’s new open-weight AI models on Bedrock and SageMaker, bypassing Microsoft’s Azure exclusivity via the Apache 2.0 license.","container-title":"GeekWire","language":"en-US","title":"Amazon will offer OpenAI’s open-weight models, sidestepping Microsoft via Apache 2.0 license","URL":"https://www.geekwire.com/2025/amazon-will-offer-openais-open-weight-models-sidestepping-microsoft-via-apache-2-0-license/","author":[{"family":"Bishop","given":"Todd"}],"accessed":{"date-parts":[["2025",8,13]]},"issued":{"date-parts":[["2025",8,5]]}}}],"schema":"https://github.com/citation-style-language/schema/raw/master/csl-citation.json"} </w:instrText>
      </w:r>
      <w:r w:rsidR="000D27D8">
        <w:fldChar w:fldCharType="separate"/>
      </w:r>
      <w:r w:rsidR="00DA1250">
        <w:rPr>
          <w:noProof/>
        </w:rPr>
        <w:t>[67]</w:t>
      </w:r>
      <w:r w:rsidR="000D27D8">
        <w:fldChar w:fldCharType="end"/>
      </w:r>
      <w:r w:rsidR="000D27D8">
        <w:t>.</w:t>
      </w:r>
      <w:r w:rsidRPr="00FC7859">
        <w:t xml:space="preserve"> Google has supplanted Microsoft in some of OpenAI’s training and deployment operations: “Since 2019, the [OpenAI] had used Microsoft Azure as its main provider for model training and deployment but this new partnership shows that OpenAI is changing how it works</w:t>
      </w:r>
      <w:r>
        <w:t>..</w:t>
      </w:r>
      <w:r w:rsidRPr="00FC7859">
        <w:t>.”</w:t>
      </w:r>
      <w:r w:rsidR="0065725E">
        <w:t xml:space="preserve"> </w:t>
      </w:r>
      <w:r w:rsidR="0065725E">
        <w:fldChar w:fldCharType="begin"/>
      </w:r>
      <w:r w:rsidR="00DA1250">
        <w:instrText xml:space="preserve"> ADDIN ZOTERO_ITEM CSL_CITATION {"citationID":"atTR4tb7","properties":{"formattedCitation":"[68]","plainCitation":"[68]","noteIndex":0},"citationItems":[{"id":2919,"uris":["http://zotero.org/users/3231976/items/UHX8K86Z"],"itemData":{"id":2919,"type":"webpage","abstract":"OpenAI is working with Google Cloud and moving away from being only on Microsoft Azure. Here’s what the shift means for AI companies and cloud providers.","language":"en","title":"Google Cloud signs deal with OpenAI, ending Microsoft’s exclusive role","URL":"https://www.revolgy.com/insights/blog/google-cloud-signs-deal-with-openai-ending-microsofts-exclusive-role","author":[{"family":"Brnakova","given":"Jana"}],"accessed":{"date-parts":[["2025",8,13]]},"issued":{"date-parts":[["2025",6,20]]}}}],"schema":"https://github.com/citation-style-language/schema/raw/master/csl-citation.json"} </w:instrText>
      </w:r>
      <w:r w:rsidR="0065725E">
        <w:fldChar w:fldCharType="separate"/>
      </w:r>
      <w:r w:rsidR="00DA1250">
        <w:rPr>
          <w:noProof/>
        </w:rPr>
        <w:t>[68]</w:t>
      </w:r>
      <w:r w:rsidR="0065725E">
        <w:fldChar w:fldCharType="end"/>
      </w:r>
      <w:r w:rsidRPr="00FC7859">
        <w:t xml:space="preserve">. These complex and ever-changing relationships show that CAID policy is not easily isolated and studied, given the structural overlap the companies have engineered. Still, discrepancies between how companies say they address environmental </w:t>
      </w:r>
      <w:r w:rsidR="0065725E" w:rsidRPr="00FC7859">
        <w:t>concerns,</w:t>
      </w:r>
      <w:r w:rsidRPr="00FC7859">
        <w:t xml:space="preserve"> and their actual actions</w:t>
      </w:r>
      <w:r w:rsidR="0065725E">
        <w:t>,</w:t>
      </w:r>
      <w:r w:rsidRPr="00FC7859">
        <w:t xml:space="preserve"> can be identified across multiple interrelated environmental domains.</w:t>
      </w:r>
    </w:p>
    <w:p w14:paraId="43AD9DB9" w14:textId="77777777" w:rsidR="00422A23" w:rsidRDefault="00422A23" w:rsidP="00B55ACC">
      <w:pPr>
        <w:pStyle w:val="BodyText"/>
        <w:jc w:val="both"/>
        <w:rPr>
          <w:b/>
          <w:bCs/>
        </w:rPr>
      </w:pPr>
    </w:p>
    <w:p w14:paraId="6D17A3C0" w14:textId="77777777" w:rsidR="0087695A" w:rsidRDefault="0087695A" w:rsidP="00B55ACC">
      <w:pPr>
        <w:pStyle w:val="BodyText"/>
        <w:jc w:val="both"/>
        <w:rPr>
          <w:b/>
          <w:bCs/>
        </w:rPr>
      </w:pPr>
    </w:p>
    <w:p w14:paraId="0672FB2C" w14:textId="77777777" w:rsidR="0087695A" w:rsidRDefault="0087695A" w:rsidP="00B55ACC">
      <w:pPr>
        <w:pStyle w:val="BodyText"/>
        <w:jc w:val="both"/>
        <w:rPr>
          <w:b/>
          <w:bCs/>
        </w:rPr>
      </w:pPr>
    </w:p>
    <w:p w14:paraId="1C68F6A0" w14:textId="77777777" w:rsidR="0087695A" w:rsidRDefault="0087695A" w:rsidP="00B55ACC">
      <w:pPr>
        <w:pStyle w:val="BodyText"/>
        <w:jc w:val="both"/>
        <w:rPr>
          <w:b/>
          <w:bCs/>
        </w:rPr>
      </w:pPr>
    </w:p>
    <w:p w14:paraId="69DAFB6A" w14:textId="77777777" w:rsidR="0087695A" w:rsidRDefault="0087695A" w:rsidP="00B55ACC">
      <w:pPr>
        <w:pStyle w:val="BodyText"/>
        <w:jc w:val="both"/>
        <w:rPr>
          <w:b/>
          <w:bCs/>
        </w:rPr>
      </w:pPr>
    </w:p>
    <w:p w14:paraId="7EA67AFB" w14:textId="77777777" w:rsidR="0087695A" w:rsidRDefault="0087695A" w:rsidP="00B55ACC">
      <w:pPr>
        <w:pStyle w:val="BodyText"/>
        <w:jc w:val="both"/>
        <w:rPr>
          <w:b/>
          <w:bCs/>
        </w:rPr>
      </w:pPr>
    </w:p>
    <w:p w14:paraId="78A1736A" w14:textId="77777777" w:rsidR="0087695A" w:rsidRDefault="0087695A" w:rsidP="00B55ACC">
      <w:pPr>
        <w:pStyle w:val="BodyText"/>
        <w:jc w:val="both"/>
        <w:rPr>
          <w:b/>
          <w:bCs/>
        </w:rPr>
      </w:pPr>
    </w:p>
    <w:p w14:paraId="1B824B93" w14:textId="77777777" w:rsidR="0087695A" w:rsidRDefault="0087695A" w:rsidP="00B55ACC">
      <w:pPr>
        <w:pStyle w:val="BodyText"/>
        <w:jc w:val="both"/>
        <w:rPr>
          <w:b/>
          <w:bCs/>
        </w:rPr>
      </w:pPr>
    </w:p>
    <w:p w14:paraId="3B948F5D" w14:textId="77777777" w:rsidR="0087695A" w:rsidRDefault="0087695A" w:rsidP="00B55ACC">
      <w:pPr>
        <w:pStyle w:val="BodyText"/>
        <w:jc w:val="both"/>
        <w:rPr>
          <w:b/>
          <w:bCs/>
        </w:rPr>
      </w:pPr>
    </w:p>
    <w:p w14:paraId="02BA68B5" w14:textId="77777777" w:rsidR="0087695A" w:rsidRDefault="0087695A" w:rsidP="00B55ACC">
      <w:pPr>
        <w:pStyle w:val="BodyText"/>
        <w:jc w:val="both"/>
        <w:rPr>
          <w:b/>
          <w:bCs/>
        </w:rPr>
      </w:pPr>
    </w:p>
    <w:p w14:paraId="5453E695" w14:textId="77777777" w:rsidR="0087695A" w:rsidRDefault="0087695A" w:rsidP="00B55ACC">
      <w:pPr>
        <w:pStyle w:val="BodyText"/>
        <w:jc w:val="both"/>
        <w:rPr>
          <w:b/>
          <w:bCs/>
        </w:rPr>
      </w:pPr>
    </w:p>
    <w:p w14:paraId="2B01600F" w14:textId="77777777" w:rsidR="0087695A" w:rsidRDefault="0087695A" w:rsidP="00B55ACC">
      <w:pPr>
        <w:pStyle w:val="BodyText"/>
        <w:jc w:val="both"/>
        <w:rPr>
          <w:b/>
          <w:bCs/>
        </w:rPr>
      </w:pPr>
    </w:p>
    <w:p w14:paraId="63F37705" w14:textId="77777777" w:rsidR="0087695A" w:rsidRDefault="0087695A" w:rsidP="00B55ACC">
      <w:pPr>
        <w:pStyle w:val="BodyText"/>
        <w:jc w:val="both"/>
        <w:rPr>
          <w:b/>
          <w:bCs/>
        </w:rPr>
      </w:pPr>
    </w:p>
    <w:p w14:paraId="663DDB80" w14:textId="77777777" w:rsidR="0087695A" w:rsidRDefault="0087695A" w:rsidP="00B55ACC">
      <w:pPr>
        <w:pStyle w:val="BodyText"/>
        <w:jc w:val="both"/>
        <w:rPr>
          <w:b/>
          <w:bCs/>
        </w:rPr>
      </w:pPr>
    </w:p>
    <w:p w14:paraId="7A4192EB" w14:textId="77777777" w:rsidR="0087695A" w:rsidRDefault="0087695A" w:rsidP="00B55ACC">
      <w:pPr>
        <w:pStyle w:val="BodyText"/>
        <w:jc w:val="both"/>
        <w:rPr>
          <w:b/>
          <w:bCs/>
        </w:rPr>
      </w:pPr>
    </w:p>
    <w:p w14:paraId="7D3EE4A9" w14:textId="77777777" w:rsidR="0087695A" w:rsidRDefault="0087695A" w:rsidP="00B55ACC">
      <w:pPr>
        <w:pStyle w:val="BodyText"/>
        <w:jc w:val="both"/>
        <w:rPr>
          <w:b/>
          <w:bCs/>
        </w:rPr>
      </w:pPr>
    </w:p>
    <w:p w14:paraId="3C1067BF" w14:textId="63222CEC" w:rsidR="0065155D" w:rsidRPr="00E436C5" w:rsidRDefault="001966F5" w:rsidP="00B55ACC">
      <w:pPr>
        <w:pStyle w:val="BodyText"/>
        <w:jc w:val="both"/>
        <w:rPr>
          <w:sz w:val="24"/>
        </w:rPr>
      </w:pPr>
      <w:r w:rsidRPr="00E436C5">
        <w:rPr>
          <w:b/>
          <w:bCs/>
          <w:sz w:val="24"/>
        </w:rPr>
        <w:lastRenderedPageBreak/>
        <w:t xml:space="preserve">Appendix </w:t>
      </w:r>
      <w:r w:rsidR="00422A23" w:rsidRPr="00E436C5">
        <w:rPr>
          <w:b/>
          <w:bCs/>
          <w:sz w:val="24"/>
        </w:rPr>
        <w:t>B</w:t>
      </w:r>
      <w:r w:rsidRPr="00E436C5">
        <w:rPr>
          <w:b/>
          <w:bCs/>
          <w:sz w:val="24"/>
        </w:rPr>
        <w:t>:</w:t>
      </w:r>
      <w:r w:rsidRPr="00E436C5">
        <w:rPr>
          <w:sz w:val="24"/>
        </w:rPr>
        <w:t xml:space="preserve"> </w:t>
      </w:r>
      <w:r w:rsidR="0087695A" w:rsidRPr="00E436C5">
        <w:rPr>
          <w:sz w:val="24"/>
        </w:rPr>
        <w:t>B</w:t>
      </w:r>
      <w:r w:rsidR="0065155D" w:rsidRPr="00E436C5">
        <w:rPr>
          <w:sz w:val="24"/>
        </w:rPr>
        <w:t>rief explanation of each environmental impact domain</w:t>
      </w:r>
    </w:p>
    <w:p w14:paraId="0074860C" w14:textId="77777777" w:rsidR="0065155D" w:rsidRDefault="0065155D" w:rsidP="00B55ACC">
      <w:pPr>
        <w:pStyle w:val="Heading2"/>
        <w:numPr>
          <w:ilvl w:val="0"/>
          <w:numId w:val="0"/>
        </w:numPr>
        <w:ind w:left="576" w:hanging="576"/>
        <w:jc w:val="both"/>
      </w:pPr>
      <w:bookmarkStart w:id="9" w:name="headings"/>
      <w:r>
        <w:t>Mineral Extraction (REEs)</w:t>
      </w:r>
    </w:p>
    <w:p w14:paraId="11473DF3" w14:textId="07B3DDAF" w:rsidR="0065155D" w:rsidRPr="00FC7859" w:rsidRDefault="0065155D" w:rsidP="00B55ACC">
      <w:pPr>
        <w:pStyle w:val="BodyText"/>
        <w:jc w:val="both"/>
      </w:pPr>
      <w:r w:rsidRPr="00FC7859">
        <w:t xml:space="preserve">Early in the life cycle of AI development, CAIDs must source the raw materials that will be used to build their products. Everything from the concrete walls of a data center to the tiny pin connectors on graphics processing units require minerals and non-renewable natural resources that, in some form or fashion, are mined from the </w:t>
      </w:r>
      <w:r>
        <w:t>e</w:t>
      </w:r>
      <w:r w:rsidRPr="00FC7859">
        <w:t>arth. The mining process demands quite a bit in return for the useful materials it provides. Since the 19</w:t>
      </w:r>
      <w:r w:rsidRPr="00FC7859">
        <w:rPr>
          <w:vertAlign w:val="superscript"/>
        </w:rPr>
        <w:t>th</w:t>
      </w:r>
      <w:r w:rsidRPr="00FC7859">
        <w:t xml:space="preserve"> century, large-scale surface and underground mining, using both hydraulic and leaching techniques, plus drilling, dredging, and ocean mining have caused “irreversible damage” and “long-lasting harmful effects”</w:t>
      </w:r>
      <w:r w:rsidR="00BA4079">
        <w:t xml:space="preserve"> </w:t>
      </w:r>
      <w:r w:rsidR="00BA4079">
        <w:fldChar w:fldCharType="begin"/>
      </w:r>
      <w:r w:rsidR="00DA1250">
        <w:instrText xml:space="preserve"> ADDIN ZOTERO_ITEM CSL_CITATION {"citationID":"Nlk7q5iK","properties":{"formattedCitation":"[69]","plainCitation":"[69]","noteIndex":0},"citationItems":[{"id":2942,"uris":["http://zotero.org/users/3231976/items/KX734IFT"],"itemData":{"id":2942,"type":"book","abstract":"Research funded by the Centre for Resource Studies,Queen's University, Kingston, Ontario, Canada","ISBN":"978-1-884015-76-2","language":"en","note":"Google-Books-ID: 5au3aSUHYo4C","number-of-pages":"370","publisher":"CRC Press","source":"Google Books","title":"Environmental Effects of Mining","author":[{"family":"Ripley","given":"Earle A."},{"family":"Redmann","given":"Robert E."}],"issued":{"date-parts":[["1995",8,1]]}}}],"schema":"https://github.com/citation-style-language/schema/raw/master/csl-citation.json"} </w:instrText>
      </w:r>
      <w:r w:rsidR="00BA4079">
        <w:fldChar w:fldCharType="separate"/>
      </w:r>
      <w:r w:rsidR="00DA1250">
        <w:rPr>
          <w:noProof/>
        </w:rPr>
        <w:t>[69]</w:t>
      </w:r>
      <w:r w:rsidR="00BA4079">
        <w:fldChar w:fldCharType="end"/>
      </w:r>
      <w:r w:rsidRPr="00FC7859">
        <w:t xml:space="preserve"> to the environment. </w:t>
      </w:r>
    </w:p>
    <w:p w14:paraId="7520409B" w14:textId="4FA333F8" w:rsidR="0065155D" w:rsidRPr="00FC7859" w:rsidRDefault="0065155D" w:rsidP="00B55ACC">
      <w:pPr>
        <w:pStyle w:val="BodyText"/>
        <w:jc w:val="both"/>
      </w:pPr>
      <w:r w:rsidRPr="00FC7859">
        <w:t>Some mined materials are called “rare earth elements” (or simply “rare earths” or “REEs”) since they “tend to be spread thin around the Earth's crust in small quantities and mixed together or with other minerals, so larger deposits are difficult to find and costly to extract”</w:t>
      </w:r>
      <w:r w:rsidR="00F77136">
        <w:t xml:space="preserve"> </w:t>
      </w:r>
      <w:r w:rsidR="00F77136">
        <w:fldChar w:fldCharType="begin"/>
      </w:r>
      <w:r w:rsidR="00DA1250">
        <w:instrText xml:space="preserve"> ADDIN ZOTERO_ITEM CSL_CITATION {"citationID":"4crKsfqy","properties":{"formattedCitation":"[70]","plainCitation":"[70]","noteIndex":0},"citationItems":[{"id":2944,"uris":["http://zotero.org/users/3231976/items/AKT8Y5ML"],"itemData":{"id":2944,"type":"article-newspaper","abstract":"Rare earth metals are making headlines as demand rises for products from smartphones to wind turbines, and as governments seek secure supply.","container-title":"Reuters","language":"en","section":"Commodities","source":"www.reuters.com","title":"What are rare earth metals and why are they in demand?","URL":"https://www.reuters.com/markets/commodities/what-are-rare-earth-metals-why-are-they-demand-2025-02-26/","author":[{"family":"Neely","given":"Jason"},{"family":"Onstad","given":"Eric"}],"accessed":{"date-parts":[["2025",8,19]]},"issued":{"date-parts":[["2025",2,28]]}}}],"schema":"https://github.com/citation-style-language/schema/raw/master/csl-citation.json"} </w:instrText>
      </w:r>
      <w:r w:rsidR="00F77136">
        <w:fldChar w:fldCharType="separate"/>
      </w:r>
      <w:r w:rsidR="00DA1250">
        <w:rPr>
          <w:noProof/>
        </w:rPr>
        <w:t>[70]</w:t>
      </w:r>
      <w:r w:rsidR="00F77136">
        <w:fldChar w:fldCharType="end"/>
      </w:r>
      <w:r w:rsidR="00F77136">
        <w:t xml:space="preserve">. </w:t>
      </w:r>
      <w:r w:rsidRPr="00FC7859">
        <w:t>Among those metals are several that are “vital” to AI hardware and development: “These materials support everything from data storage to processors running complex learning systems”</w:t>
      </w:r>
      <w:r w:rsidR="00F77136">
        <w:t xml:space="preserve"> </w:t>
      </w:r>
      <w:r w:rsidR="00F77136">
        <w:fldChar w:fldCharType="begin"/>
      </w:r>
      <w:r w:rsidR="00DA1250">
        <w:instrText xml:space="preserve"> ADDIN ZOTERO_ITEM CSL_CITATION {"citationID":"kjdKn9nx","properties":{"formattedCitation":"[71]","plainCitation":"[71]","noteIndex":0},"citationItems":[{"id":2946,"uris":["http://zotero.org/users/3231976/items/H8YMC22H"],"itemData":{"id":2946,"type":"webpage","abstract":"Rare earth elements (REEs) consist of 17 metallic elements with similar chemical traits. This group includes the 15 lanthanides, plus scandium and yttrium. These elements aren’t truly \"rare\" regarding their presence in the Earth’s crust. However, they are typically scattered rather than gathered in deposits that are easy to mine profitably. This spread-out nature complicates their extraction and purification. Despite their name suggesting scarcity, rare earths are vital to modern tech. Their unique physical and chemical features drive their importance.","language":"en","title":"Rare Earths in the AI Era: How Data Centers Are Driving Demand for Forgotten Metals - Shanghai Metal Market","title-short":"Rare Earths in the AI Era","URL":"https://www.metal.com/en/newscontent/103259776","author":[{"literal":"Shanghai Metal Market"}],"accessed":{"date-parts":[["2025",8,19]]},"issued":{"date-parts":[["2025",4]]}}}],"schema":"https://github.com/citation-style-language/schema/raw/master/csl-citation.json"} </w:instrText>
      </w:r>
      <w:r w:rsidR="00F77136">
        <w:fldChar w:fldCharType="separate"/>
      </w:r>
      <w:r w:rsidR="00DA1250">
        <w:rPr>
          <w:noProof/>
        </w:rPr>
        <w:t>[71]</w:t>
      </w:r>
      <w:r w:rsidR="00F77136">
        <w:fldChar w:fldCharType="end"/>
      </w:r>
      <w:r w:rsidR="00F77136">
        <w:t xml:space="preserve">. </w:t>
      </w:r>
      <w:r w:rsidRPr="00FC7859">
        <w:t>The extraction process for REEs is incredibly detrimental to the environment</w:t>
      </w:r>
      <w:r w:rsidR="00F77136">
        <w:t xml:space="preserve"> </w:t>
      </w:r>
      <w:r w:rsidR="00F77136">
        <w:fldChar w:fldCharType="begin"/>
      </w:r>
      <w:r w:rsidR="00DA1250">
        <w:instrText xml:space="preserve"> ADDIN ZOTERO_ITEM CSL_CITATION {"citationID":"Idj60csk","properties":{"formattedCitation":"[72]","plainCitation":"[72]","noteIndex":0},"citationItems":[{"id":2954,"uris":["http://zotero.org/users/3231976/items/73265MPC"],"itemData":{"id":2954,"type":"webpage","abstract":"As much as technology is hailed as the panacea of the future, most of these innovations have a dirty underside: production of these new technologies requires companies to dig up what are referred to as rare earth elements (REEs).","container-title":"Harvard International Review","language":"en","title":"Not So “Green” Technology: The Complicated Legacy of Rare Earth Mining","title-short":"Not So “Green” Technology","URL":"https://hir.harvard.edu/not-so-green-technology-the-complicated-legacy-of-rare-earth-mining/","author":[{"family":"Nayar","given":"Jaya"}],"accessed":{"date-parts":[["2025",8,19]]},"issued":{"date-parts":[["2021",8,12]]}}}],"schema":"https://github.com/citation-style-language/schema/raw/master/csl-citation.json"} </w:instrText>
      </w:r>
      <w:r w:rsidR="00F77136">
        <w:fldChar w:fldCharType="separate"/>
      </w:r>
      <w:r w:rsidR="00DA1250">
        <w:rPr>
          <w:noProof/>
        </w:rPr>
        <w:t>[72]</w:t>
      </w:r>
      <w:r w:rsidR="00F77136">
        <w:fldChar w:fldCharType="end"/>
      </w:r>
      <w:r>
        <w:t xml:space="preserve">. </w:t>
      </w:r>
      <w:r w:rsidRPr="00FC7859">
        <w:t>It is therefore not ideal to classify “mineral extraction” separately from Water Consumption and Pollution, as mentioned previously</w:t>
      </w:r>
      <w:r w:rsidR="001F71A8">
        <w:t>:</w:t>
      </w:r>
      <w:r w:rsidRPr="00FC7859">
        <w:t xml:space="preserve"> REE “mining and refining activities consume vast amount of water and generate large quantities of CO2 emissions” </w:t>
      </w:r>
      <w:r w:rsidR="001F71A8">
        <w:fldChar w:fldCharType="begin"/>
      </w:r>
      <w:r w:rsidR="00DA1250">
        <w:instrText xml:space="preserve"> ADDIN ZOTERO_ITEM CSL_CITATION {"citationID":"ImLBlhEg","properties":{"formattedCitation":"[73]","plainCitation":"[73]","noteIndex":0},"citationItems":[{"id":2976,"uris":["http://zotero.org/users/3231976/items/3KGGJC4C"],"itemData":{"id":2976,"type":"webpage","abstract":"Anatomy of an AI System - The Amazon Echo as an anatomical map of human labor, data and planetary resources. By Kate Crawford and Vladan Joler (2018)","container-title":"Anatomy of an AI System","language":"en","title":"Anatomy of an AI System","URL":"http://www.anatomyof.ai","author":[{"family":"Crawford","given":"Kate"},{"family":"Joler","given":"Vladan"}],"accessed":{"date-parts":[["2025",8,21]]},"issued":{"date-parts":[["2018"]]}}}],"schema":"https://github.com/citation-style-language/schema/raw/master/csl-citation.json"} </w:instrText>
      </w:r>
      <w:r w:rsidR="001F71A8">
        <w:fldChar w:fldCharType="separate"/>
      </w:r>
      <w:r w:rsidR="00DA1250">
        <w:rPr>
          <w:noProof/>
        </w:rPr>
        <w:t>[73]</w:t>
      </w:r>
      <w:r w:rsidR="001F71A8">
        <w:fldChar w:fldCharType="end"/>
      </w:r>
      <w:r w:rsidRPr="00FC7859">
        <w:t xml:space="preserve">. Still, the practices are disparate enough to warrant separate consideration where feasible. </w:t>
      </w:r>
    </w:p>
    <w:p w14:paraId="49617598" w14:textId="7FF385DA" w:rsidR="0087695A" w:rsidRDefault="0065155D" w:rsidP="00B55ACC">
      <w:pPr>
        <w:pStyle w:val="BodyText"/>
        <w:jc w:val="both"/>
      </w:pPr>
      <w:r w:rsidRPr="00FC7859">
        <w:t xml:space="preserve">The most successful supplier of REEs is China, supplying over 90% of REEs mined worldwide </w:t>
      </w:r>
      <w:r w:rsidR="004F0FBD">
        <w:fldChar w:fldCharType="begin"/>
      </w:r>
      <w:r w:rsidR="00DA1250">
        <w:instrText xml:space="preserve"> ADDIN ZOTERO_ITEM CSL_CITATION {"citationID":"Gf1dCRzG","properties":{"formattedCitation":"[74]","plainCitation":"[74]","noteIndex":0},"citationItems":[{"id":2965,"uris":["http://zotero.org/users/3231976/items/BZDWFT6F"],"itemData":{"id":2965,"type":"article-newspaper","abstract":"Beijing’s 91% grip on materials vital to defence and electric vehicles is down to its scale, but also its lead in processing. The mining sector can’t replicate China’s subsidised model, which runs on razor-thin margins. But Western governments could team up to guarantee returns.","container-title":"Reuters","language":"en","section":"Breakingviews","source":"www.reuters.com","title":"Breakingviews - China’s tightest rare-earths headlock is financial","URL":"https://www.reuters.com/commentary/breakingviews/chinas-tightest-rare-earths-headlock-is-financial-2025-07-17/","author":[{"family":"Kwok","given":"Karen"},{"family":"Hay","given":"George"}],"accessed":{"date-parts":[["2025",8,19]]},"issued":{"date-parts":[["2025",7,17]]}}}],"schema":"https://github.com/citation-style-language/schema/raw/master/csl-citation.json"} </w:instrText>
      </w:r>
      <w:r w:rsidR="004F0FBD">
        <w:fldChar w:fldCharType="separate"/>
      </w:r>
      <w:r w:rsidR="00DA1250">
        <w:rPr>
          <w:noProof/>
        </w:rPr>
        <w:t>[74]</w:t>
      </w:r>
      <w:r w:rsidR="004F0FBD">
        <w:fldChar w:fldCharType="end"/>
      </w:r>
      <w:r w:rsidRPr="00FC7859">
        <w:t xml:space="preserve">. Over a decade ago environmental advocates pointed out that China was able to dominate the REE industry due to its “lax environmental standards” </w:t>
      </w:r>
      <w:r w:rsidR="00B86223">
        <w:fldChar w:fldCharType="begin"/>
      </w:r>
      <w:r w:rsidR="00DA1250">
        <w:instrText xml:space="preserve"> ADDIN ZOTERO_ITEM CSL_CITATION {"citationID":"PuTEDlmV","properties":{"formattedCitation":"[75]","plainCitation":"[75]","noteIndex":0},"citationItems":[{"id":2956,"uris":["http://zotero.org/users/3231976/items/FYEN7695"],"itemData":{"id":2956,"type":"webpage","abstract":"The mining of rare earth metals, used in everything from smart phones to wind turbines, has long been dominated by China. But as mining of these key elements spreads to countries like Malaysia and Brazil, scientists warn of the dangers of the toxic and radioactive waste generated by the mines and processing plants.","container-title":"Yale E360","language":"en-US","title":"Boom in Mining Rare Earths Poses Mounting Toxic Risks","URL":"https://e360.yale.edu/features/boom_in_mining_rare_earths_poses_mounting_toxic_risks","author":[{"family":"Ives","given":"Mike"}],"accessed":{"date-parts":[["2025",8,19]]},"issued":{"date-parts":[["2013",1]]}}}],"schema":"https://github.com/citation-style-language/schema/raw/master/csl-citation.json"} </w:instrText>
      </w:r>
      <w:r w:rsidR="00B86223">
        <w:fldChar w:fldCharType="separate"/>
      </w:r>
      <w:r w:rsidR="00DA1250">
        <w:rPr>
          <w:noProof/>
        </w:rPr>
        <w:t>[75]</w:t>
      </w:r>
      <w:r w:rsidR="00B86223">
        <w:fldChar w:fldCharType="end"/>
      </w:r>
      <w:r w:rsidR="00B86223">
        <w:t xml:space="preserve">. </w:t>
      </w:r>
      <w:r w:rsidRPr="00FC7859">
        <w:t xml:space="preserve">Such laxity in regulating REE extraction at that point had already culminated in what China’s own State Council summarized as “Severe damage to the ecological environment. Outdated production processes and techniques in the mining, dressing, smelting and separating of </w:t>
      </w:r>
      <w:r w:rsidR="00B86223">
        <w:t>[REEs]</w:t>
      </w:r>
      <w:r w:rsidRPr="00FC7859">
        <w:t xml:space="preserve"> have severely damaged surface vegetation, caused soil erosion, pollution, and acidification, and reduced or even eliminated food crop output” </w:t>
      </w:r>
      <w:r w:rsidR="00B86223">
        <w:fldChar w:fldCharType="begin"/>
      </w:r>
      <w:r w:rsidR="00DA1250">
        <w:instrText xml:space="preserve"> ADDIN ZOTERO_ITEM CSL_CITATION {"citationID":"ZFq8zLsi","properties":{"formattedCitation":"[76]","plainCitation":"[76]","noteIndex":0},"citationItems":[{"id":2960,"uris":["http://zotero.org/users/3231976/items/3II48UX6"],"itemData":{"id":2960,"type":"webpage","title":"Situation and Policies of China's Rare Earth Industry_Embassy of the People's Republic of China in the United States of America","URL":"http://us.china-embassy.gov.cn/eng/zt/bps/201206/t20120621_4911405.htm","author":[{"literal":"Information Office of the State Council"},{"literal":"The People's Republic of China"}],"accessed":{"date-parts":[["2025",8,19]]}}}],"schema":"https://github.com/citation-style-language/schema/raw/master/csl-citation.json"} </w:instrText>
      </w:r>
      <w:r w:rsidR="00B86223">
        <w:fldChar w:fldCharType="separate"/>
      </w:r>
      <w:r w:rsidR="00DA1250">
        <w:rPr>
          <w:noProof/>
        </w:rPr>
        <w:t>[76]</w:t>
      </w:r>
      <w:r w:rsidR="00B86223">
        <w:fldChar w:fldCharType="end"/>
      </w:r>
      <w:r w:rsidR="00B86223">
        <w:t>.</w:t>
      </w:r>
      <w:r w:rsidRPr="00FC7859">
        <w:t xml:space="preserve"> Beyond obvious, short-term health effects on local populations, “</w:t>
      </w:r>
      <w:r>
        <w:t>…</w:t>
      </w:r>
      <w:r w:rsidRPr="00FC7859">
        <w:t xml:space="preserve"> investigations into the villages around [REE-mined] Baotou revealed </w:t>
      </w:r>
      <w:proofErr w:type="spellStart"/>
      <w:r w:rsidRPr="00FC7859">
        <w:t>orthopaedic</w:t>
      </w:r>
      <w:proofErr w:type="spellEnd"/>
      <w:r w:rsidRPr="00FC7859">
        <w:t xml:space="preserve"> problems, birth defects and an ‘epidemic’ of cancer… exposure has been linked to a number of neurological problems such as motor and sensory disabilities</w:t>
      </w:r>
      <w:r>
        <w:t>..</w:t>
      </w:r>
      <w:r w:rsidRPr="00FC7859">
        <w:t>.”</w:t>
      </w:r>
      <w:r w:rsidR="00B86223">
        <w:t xml:space="preserve"> </w:t>
      </w:r>
      <w:r w:rsidR="00B86223">
        <w:fldChar w:fldCharType="begin"/>
      </w:r>
      <w:r w:rsidR="00DA1250">
        <w:instrText xml:space="preserve"> ADDIN ZOTERO_ITEM CSL_CITATION {"citationID":"s8dv59vB","properties":{"formattedCitation":"[77]","plainCitation":"[77]","noteIndex":0},"citationItems":[{"id":2790,"uris":["http://zotero.org/users/3231976/items/9QMU3LXP"],"itemData":{"id":2790,"type":"article-newspaper","abstract":"More than 80% of China’s rare earth reserves are located in Baotou, an industrial hub of 2.7 million people that abuts the Gobi desert","container-title":"The Guardian","ISSN":"0261-3077","language":"en-GB","section":"World news","source":"The Guardian","title":"The world wants China’s rare earth elements – what is life like in the city that produces them?","URL":"https://www.theguardian.com/world/2025/jun/26/china-rare-earths-baotou-life-metallic-elements","author":[{"family":"Hawkins","given":"Amy"}],"accessed":{"date-parts":[["2025",8,8]]},"issued":{"date-parts":[["2025",6,26]]}}}],"schema":"https://github.com/citation-style-language/schema/raw/master/csl-citation.json"} </w:instrText>
      </w:r>
      <w:r w:rsidR="00B86223">
        <w:fldChar w:fldCharType="separate"/>
      </w:r>
      <w:r w:rsidR="00DA1250">
        <w:rPr>
          <w:noProof/>
        </w:rPr>
        <w:t>[77]</w:t>
      </w:r>
      <w:r w:rsidR="00B86223">
        <w:fldChar w:fldCharType="end"/>
      </w:r>
      <w:r w:rsidR="00B86223">
        <w:t xml:space="preserve">. </w:t>
      </w:r>
      <w:r w:rsidRPr="00FC7859">
        <w:t xml:space="preserve">Despite the economic benefit of dominating global extraction of REEs, even China recognizes that it cannot poison its own citizens indefinitely. Journalists noted that China seems to be moving </w:t>
      </w:r>
      <w:r>
        <w:t xml:space="preserve">its REE </w:t>
      </w:r>
      <w:r w:rsidRPr="00FC7859">
        <w:t>“</w:t>
      </w:r>
      <w:r w:rsidRPr="00B86223">
        <w:t>operations</w:t>
      </w:r>
      <w:r w:rsidRPr="00FC7859">
        <w:t> to Africa, where it can contaminate outside communities instead of exposing its citizens at home to the risks of REE mining”</w:t>
      </w:r>
      <w:r w:rsidR="00B86223">
        <w:t xml:space="preserve"> </w:t>
      </w:r>
      <w:r w:rsidR="00B86223">
        <w:fldChar w:fldCharType="begin"/>
      </w:r>
      <w:r w:rsidR="00DA1250">
        <w:instrText xml:space="preserve"> ADDIN ZOTERO_ITEM CSL_CITATION {"citationID":"n32Hr4l7","properties":{"formattedCitation":"[72]","plainCitation":"[72]","noteIndex":0},"citationItems":[{"id":2954,"uris":["http://zotero.org/users/3231976/items/73265MPC"],"itemData":{"id":2954,"type":"webpage","abstract":"As much as technology is hailed as the panacea of the future, most of these innovations have a dirty underside: production of these new technologies requires companies to dig up what are referred to as rare earth elements (REEs).","container-title":"Harvard International Review","language":"en","title":"Not So “Green” Technology: The Complicated Legacy of Rare Earth Mining","title-short":"Not So “Green” Technology","URL":"https://hir.harvard.edu/not-so-green-technology-the-complicated-legacy-of-rare-earth-mining/","author":[{"family":"Nayar","given":"Jaya"}],"accessed":{"date-parts":[["2025",8,19]]},"issued":{"date-parts":[["2021",8,12]]}}}],"schema":"https://github.com/citation-style-language/schema/raw/master/csl-citation.json"} </w:instrText>
      </w:r>
      <w:r w:rsidR="00B86223">
        <w:fldChar w:fldCharType="separate"/>
      </w:r>
      <w:r w:rsidR="00DA1250">
        <w:rPr>
          <w:noProof/>
        </w:rPr>
        <w:t>[72]</w:t>
      </w:r>
      <w:r w:rsidR="00B86223">
        <w:fldChar w:fldCharType="end"/>
      </w:r>
      <w:r w:rsidR="00B86223">
        <w:t>.</w:t>
      </w:r>
    </w:p>
    <w:p w14:paraId="5E92E88F" w14:textId="77777777" w:rsidR="0065155D" w:rsidRDefault="0065155D" w:rsidP="00B55ACC">
      <w:pPr>
        <w:pStyle w:val="Heading2"/>
        <w:numPr>
          <w:ilvl w:val="0"/>
          <w:numId w:val="0"/>
        </w:numPr>
        <w:ind w:left="576" w:hanging="576"/>
        <w:jc w:val="both"/>
      </w:pPr>
      <w:bookmarkStart w:id="10" w:name="headings-second-level"/>
      <w:r>
        <w:t>Energy Usage</w:t>
      </w:r>
    </w:p>
    <w:p w14:paraId="318ADBFA" w14:textId="7E7A9926" w:rsidR="00C81333" w:rsidRDefault="0065155D" w:rsidP="00B55ACC">
      <w:pPr>
        <w:pStyle w:val="FirstParagraph"/>
        <w:jc w:val="both"/>
        <w:rPr>
          <w:rFonts w:eastAsia="Times New Roman"/>
          <w:color w:val="111111"/>
          <w:spacing w:val="8"/>
          <w:szCs w:val="20"/>
          <w:shd w:val="clear" w:color="auto" w:fill="FEFEFE"/>
        </w:rPr>
      </w:pPr>
      <w:r w:rsidRPr="00030AD2">
        <w:rPr>
          <w:rFonts w:eastAsia="Times New Roman"/>
          <w:color w:val="000000" w:themeColor="text1"/>
          <w:kern w:val="28"/>
          <w:szCs w:val="20"/>
        </w:rPr>
        <w:t>The electrical power grid in many areas of the United States is under increased strain. In the last few years, one of the largest drivers of energy usage is extreme heat, a byproduct of anthropogenic climate change</w:t>
      </w:r>
      <w:r w:rsidR="003D6F1C">
        <w:rPr>
          <w:rFonts w:eastAsia="Times New Roman"/>
          <w:color w:val="000000" w:themeColor="text1"/>
          <w:kern w:val="28"/>
          <w:szCs w:val="20"/>
        </w:rPr>
        <w:t xml:space="preserve"> </w:t>
      </w:r>
      <w:r w:rsidR="003D6F1C">
        <w:rPr>
          <w:rFonts w:eastAsia="Times New Roman"/>
          <w:color w:val="000000" w:themeColor="text1"/>
          <w:kern w:val="28"/>
          <w:szCs w:val="20"/>
        </w:rPr>
        <w:fldChar w:fldCharType="begin"/>
      </w:r>
      <w:r w:rsidR="00DA1250">
        <w:rPr>
          <w:rFonts w:eastAsia="Times New Roman"/>
          <w:color w:val="000000" w:themeColor="text1"/>
          <w:kern w:val="28"/>
          <w:szCs w:val="20"/>
        </w:rPr>
        <w:instrText xml:space="preserve"> ADDIN ZOTERO_ITEM CSL_CITATION {"citationID":"gDnvyQ0b","properties":{"formattedCitation":"[78]","plainCitation":"[78]","noteIndex":0},"citationItems":[{"id":3002,"uris":["http://zotero.org/users/3231976/items/JG39W39D"],"itemData":{"id":3002,"type":"article-journal","abstract":"It has been argued that climate change is the biggest global health threat of the 21st century. The extreme high temperatures of the summer of 2003 were associated with up to seventy thousand excess deaths across Europe. Previous studies have attributed the meteorological event to the human influence on climate, or examined the role of heat waves on human health. Here, for the first time, we explicitly quantify the role of human activity on climate and heat-related mortality in an event attribution framework, analysing both the Europe-wide temperature response in 2003, and localised responses over London and Paris. Using publicly-donated computing, we perform many thousands of climate simulations of a high-resolution regional climate model. This allows generation of a comprehensive statistical description of the 2003 event and the role of human influence within it, using the results as input to a health impact assessment model of human mortality. We find large-scale dynamical modes of atmospheric variability remain largely unchanged under anthropogenic climate change, and hence the direct thermodynamical response is mainly responsible for the increased mortality. In summer 2003, anthropogenic climate change increased the risk of heat-related mortality in Central Paris by </w:instrText>
      </w:r>
      <w:r w:rsidR="00DA1250">
        <w:rPr>
          <w:rFonts w:ascii="Cambria Math" w:eastAsia="Times New Roman" w:hAnsi="Cambria Math" w:cs="Cambria Math"/>
          <w:color w:val="000000" w:themeColor="text1"/>
          <w:kern w:val="28"/>
          <w:szCs w:val="20"/>
        </w:rPr>
        <w:instrText>∼</w:instrText>
      </w:r>
      <w:r w:rsidR="00DA1250">
        <w:rPr>
          <w:rFonts w:eastAsia="Times New Roman"/>
          <w:color w:val="000000" w:themeColor="text1"/>
          <w:kern w:val="28"/>
          <w:szCs w:val="20"/>
        </w:rPr>
        <w:instrText xml:space="preserve">70% and by </w:instrText>
      </w:r>
      <w:r w:rsidR="00DA1250">
        <w:rPr>
          <w:rFonts w:ascii="Cambria Math" w:eastAsia="Times New Roman" w:hAnsi="Cambria Math" w:cs="Cambria Math"/>
          <w:color w:val="000000" w:themeColor="text1"/>
          <w:kern w:val="28"/>
          <w:szCs w:val="20"/>
        </w:rPr>
        <w:instrText>∼</w:instrText>
      </w:r>
      <w:r w:rsidR="00DA1250">
        <w:rPr>
          <w:rFonts w:eastAsia="Times New Roman"/>
          <w:color w:val="000000" w:themeColor="text1"/>
          <w:kern w:val="28"/>
          <w:szCs w:val="20"/>
        </w:rPr>
        <w:instrText xml:space="preserve">20% in London, which experienced lower extreme heat. Out of the estimated </w:instrText>
      </w:r>
      <w:r w:rsidR="00DA1250">
        <w:rPr>
          <w:rFonts w:ascii="Cambria Math" w:eastAsia="Times New Roman" w:hAnsi="Cambria Math" w:cs="Cambria Math"/>
          <w:color w:val="000000" w:themeColor="text1"/>
          <w:kern w:val="28"/>
          <w:szCs w:val="20"/>
        </w:rPr>
        <w:instrText>∼</w:instrText>
      </w:r>
      <w:r w:rsidR="00DA1250">
        <w:rPr>
          <w:rFonts w:eastAsia="Times New Roman"/>
          <w:color w:val="000000" w:themeColor="text1"/>
          <w:kern w:val="28"/>
          <w:szCs w:val="20"/>
        </w:rPr>
        <w:instrText xml:space="preserve">315 and </w:instrText>
      </w:r>
      <w:r w:rsidR="00DA1250">
        <w:rPr>
          <w:rFonts w:ascii="Cambria Math" w:eastAsia="Times New Roman" w:hAnsi="Cambria Math" w:cs="Cambria Math"/>
          <w:color w:val="000000" w:themeColor="text1"/>
          <w:kern w:val="28"/>
          <w:szCs w:val="20"/>
        </w:rPr>
        <w:instrText>∼</w:instrText>
      </w:r>
      <w:r w:rsidR="00DA1250">
        <w:rPr>
          <w:rFonts w:eastAsia="Times New Roman"/>
          <w:color w:val="000000" w:themeColor="text1"/>
          <w:kern w:val="28"/>
          <w:szCs w:val="20"/>
        </w:rPr>
        <w:instrText xml:space="preserve">735 summer deaths attributed to the heatwave event in Greater London and Central Paris, respectively, 64 (±3) deaths were attributable to anthropogenic climate change in London, and 506 (±51) in Paris. Such an ability to robustly attribute specific damages to anthropogenic drivers of increased extreme heat can inform societal responses to, and responsibilities for, climate change.","container-title":"Environmental Research Letters","DOI":"10.1088/1748-9326/11/7/074006","ISSN":"1748-9326","issue":"7","journalAbbreviation":"Environ. Res. Lett.","language":"en","note":"publisher: IOP Publishing","page":"074006","source":"Institute of Physics","title":"Attributing human mortality during extreme heat waves to anthropogenic climate change","volume":"11","author":[{"family":"Mitchell","given":"Daniel"},{"family":"Heaviside","given":"Clare"},{"family":"Vardoulakis","given":"Sotiris"},{"family":"Huntingford","given":"Chris"},{"family":"Masato","given":"Giacomo"},{"family":"P Guillod","given":"Benoit"},{"family":"Frumhoff","given":"Peter"},{"family":"Bowery","given":"Andy"},{"family":"Wallom","given":"David"},{"family":"Allen","given":"Myles"}],"issued":{"date-parts":[["2016",7]]}}}],"schema":"https://github.com/citation-style-language/schema/raw/master/csl-citation.json"} </w:instrText>
      </w:r>
      <w:r w:rsidR="003D6F1C">
        <w:rPr>
          <w:rFonts w:eastAsia="Times New Roman"/>
          <w:color w:val="000000" w:themeColor="text1"/>
          <w:kern w:val="28"/>
          <w:szCs w:val="20"/>
        </w:rPr>
        <w:fldChar w:fldCharType="separate"/>
      </w:r>
      <w:r w:rsidR="00DA1250">
        <w:rPr>
          <w:rFonts w:eastAsia="Times New Roman"/>
          <w:noProof/>
          <w:color w:val="000000" w:themeColor="text1"/>
          <w:kern w:val="28"/>
          <w:szCs w:val="20"/>
        </w:rPr>
        <w:t>[78]</w:t>
      </w:r>
      <w:r w:rsidR="003D6F1C">
        <w:rPr>
          <w:rFonts w:eastAsia="Times New Roman"/>
          <w:color w:val="000000" w:themeColor="text1"/>
          <w:kern w:val="28"/>
          <w:szCs w:val="20"/>
        </w:rPr>
        <w:fldChar w:fldCharType="end"/>
      </w:r>
      <w:r w:rsidRPr="00030AD2">
        <w:rPr>
          <w:rFonts w:eastAsia="Times New Roman"/>
          <w:color w:val="000000" w:themeColor="text1"/>
          <w:kern w:val="28"/>
          <w:szCs w:val="20"/>
        </w:rPr>
        <w:t>. As people around the world turn on their air conditioners, scientists have warned that “Soaring energy demands … have placed the U.S. on the brink of … </w:t>
      </w:r>
      <w:r w:rsidRPr="003D6F1C">
        <w:rPr>
          <w:rFonts w:eastAsia="Times New Roman"/>
          <w:kern w:val="28"/>
          <w:szCs w:val="20"/>
        </w:rPr>
        <w:t>widespread grid failure</w:t>
      </w:r>
      <w:r w:rsidRPr="00030AD2">
        <w:rPr>
          <w:rFonts w:eastAsia="Times New Roman"/>
          <w:color w:val="000000" w:themeColor="text1"/>
          <w:kern w:val="28"/>
          <w:szCs w:val="20"/>
        </w:rPr>
        <w:t> across multiple states”</w:t>
      </w:r>
      <w:r w:rsidR="003D6F1C">
        <w:rPr>
          <w:rFonts w:eastAsia="Times New Roman"/>
          <w:color w:val="000000" w:themeColor="text1"/>
          <w:kern w:val="28"/>
          <w:szCs w:val="20"/>
        </w:rPr>
        <w:t xml:space="preserve"> </w:t>
      </w:r>
      <w:r w:rsidR="003D6F1C">
        <w:rPr>
          <w:rFonts w:eastAsia="Times New Roman"/>
          <w:color w:val="000000" w:themeColor="text1"/>
          <w:kern w:val="28"/>
          <w:szCs w:val="20"/>
        </w:rPr>
        <w:fldChar w:fldCharType="begin"/>
      </w:r>
      <w:r w:rsidR="00DA1250">
        <w:rPr>
          <w:rFonts w:eastAsia="Times New Roman"/>
          <w:color w:val="000000" w:themeColor="text1"/>
          <w:kern w:val="28"/>
          <w:szCs w:val="20"/>
        </w:rPr>
        <w:instrText xml:space="preserve"> ADDIN ZOTERO_ITEM CSL_CITATION {"citationID":"GbpU53uV","properties":{"formattedCitation":"[79]","plainCitation":"[79]","noteIndex":0},"citationItems":[{"id":3000,"uris":["http://zotero.org/users/3231976/items/CYEN7TJP"],"itemData":{"id":3000,"type":"post-weblog","abstract":"In a blackout, access to critical services like telecommunications, transportation, and medical assistance is also compromised, which only intensifies and compounds the urgency for coordinated response efforts.","container-title":"Federation of American Scientists","language":"en-US","title":"When America Goes Dark, What Comes Next?","URL":"https://fas.org/publication/grid-failure-extreme-heat/","author":[{"family":"Wickerson","given":"Grace"},{"family":"Burton","given":"Autumn"},{"family":"Laitner","given":"John"}],"accessed":{"date-parts":[["2025",8,26]]},"issued":{"date-parts":[["2024",4]]}}}],"schema":"https://github.com/citation-style-language/schema/raw/master/csl-citation.json"} </w:instrText>
      </w:r>
      <w:r w:rsidR="003D6F1C">
        <w:rPr>
          <w:rFonts w:eastAsia="Times New Roman"/>
          <w:color w:val="000000" w:themeColor="text1"/>
          <w:kern w:val="28"/>
          <w:szCs w:val="20"/>
        </w:rPr>
        <w:fldChar w:fldCharType="separate"/>
      </w:r>
      <w:r w:rsidR="00DA1250">
        <w:rPr>
          <w:rFonts w:eastAsia="Times New Roman"/>
          <w:noProof/>
          <w:color w:val="000000" w:themeColor="text1"/>
          <w:kern w:val="28"/>
          <w:szCs w:val="20"/>
        </w:rPr>
        <w:t>[79]</w:t>
      </w:r>
      <w:r w:rsidR="003D6F1C">
        <w:rPr>
          <w:rFonts w:eastAsia="Times New Roman"/>
          <w:color w:val="000000" w:themeColor="text1"/>
          <w:kern w:val="28"/>
          <w:szCs w:val="20"/>
        </w:rPr>
        <w:fldChar w:fldCharType="end"/>
      </w:r>
      <w:r w:rsidR="003D6F1C">
        <w:rPr>
          <w:rFonts w:eastAsia="Times New Roman"/>
          <w:color w:val="000000" w:themeColor="text1"/>
          <w:kern w:val="28"/>
          <w:szCs w:val="20"/>
        </w:rPr>
        <w:t xml:space="preserve">. </w:t>
      </w:r>
      <w:r w:rsidRPr="00030AD2">
        <w:rPr>
          <w:rFonts w:eastAsia="Times New Roman"/>
          <w:color w:val="000000" w:themeColor="text1"/>
          <w:kern w:val="28"/>
          <w:szCs w:val="20"/>
        </w:rPr>
        <w:t>Before the emergence and intensification of CAIDs, our electrical grid was already failing</w:t>
      </w:r>
      <w:r w:rsidR="007437B1">
        <w:rPr>
          <w:rFonts w:eastAsia="Times New Roman"/>
          <w:color w:val="000000" w:themeColor="text1"/>
          <w:kern w:val="28"/>
          <w:szCs w:val="20"/>
        </w:rPr>
        <w:t xml:space="preserve"> </w:t>
      </w:r>
      <w:r w:rsidR="007437B1">
        <w:rPr>
          <w:rFonts w:eastAsia="Times New Roman"/>
          <w:color w:val="000000" w:themeColor="text1"/>
          <w:kern w:val="28"/>
          <w:szCs w:val="20"/>
        </w:rPr>
        <w:fldChar w:fldCharType="begin"/>
      </w:r>
      <w:r w:rsidR="00DA1250">
        <w:rPr>
          <w:rFonts w:eastAsia="Times New Roman"/>
          <w:color w:val="000000" w:themeColor="text1"/>
          <w:kern w:val="28"/>
          <w:szCs w:val="20"/>
        </w:rPr>
        <w:instrText xml:space="preserve"> ADDIN ZOTERO_ITEM CSL_CITATION {"citationID":"IceUC2g7","properties":{"formattedCitation":"[80]","plainCitation":"[80]","noteIndex":0},"citationItems":[{"id":3006,"uris":["http://zotero.org/users/3231976/items/N6L2S7AX"],"itemData":{"id":3006,"type":"webpage","abstract":"A new report shows a sharp increase in peak electricity demand, leading to blackout concerns in multiple states. Here's how experts say you can prepare during this heat wave.","container-title":"CNET","language":"en","title":"Heat Domes and Surging Grid Demand Threaten US Power Grids with Blackouts","URL":"https://www.cnet.com/home/solar/heat-domes-and-surging-grid-demand-threaten-us-power-grids-with-blackouts/","author":[{"family":"Blok","given":"Andrew"},{"family":"De Socio","given":"Mike"}],"accessed":{"date-parts":[["2025",8,26]]},"issued":{"date-parts":[["2025",6]]}}}],"schema":"https://github.com/citation-style-language/schema/raw/master/csl-citation.json"} </w:instrText>
      </w:r>
      <w:r w:rsidR="007437B1">
        <w:rPr>
          <w:rFonts w:eastAsia="Times New Roman"/>
          <w:color w:val="000000" w:themeColor="text1"/>
          <w:kern w:val="28"/>
          <w:szCs w:val="20"/>
        </w:rPr>
        <w:fldChar w:fldCharType="separate"/>
      </w:r>
      <w:r w:rsidR="00DA1250">
        <w:rPr>
          <w:rFonts w:eastAsia="Times New Roman"/>
          <w:noProof/>
          <w:color w:val="000000" w:themeColor="text1"/>
          <w:kern w:val="28"/>
          <w:szCs w:val="20"/>
        </w:rPr>
        <w:t>[80]</w:t>
      </w:r>
      <w:r w:rsidR="007437B1">
        <w:rPr>
          <w:rFonts w:eastAsia="Times New Roman"/>
          <w:color w:val="000000" w:themeColor="text1"/>
          <w:kern w:val="28"/>
          <w:szCs w:val="20"/>
        </w:rPr>
        <w:fldChar w:fldCharType="end"/>
      </w:r>
      <w:r w:rsidRPr="00030AD2">
        <w:rPr>
          <w:rFonts w:eastAsia="Times New Roman"/>
          <w:color w:val="000000" w:themeColor="text1"/>
          <w:kern w:val="28"/>
          <w:szCs w:val="20"/>
        </w:rPr>
        <w:t>. It is not surprising, then, to see that the massive energy demands of CAID data centers for training and implementing AI products are resulting in even more electrical grid crises. Beyond the existential threat of blackouts, there is also debate about who should pay to shore up the capacity of U.S. electric grids, which have historically been funded by energy companies (who bill everyday users) alongside government subsidies</w:t>
      </w:r>
      <w:r w:rsidR="00C81333">
        <w:rPr>
          <w:rFonts w:eastAsia="Times New Roman"/>
          <w:color w:val="000000" w:themeColor="text1"/>
          <w:kern w:val="28"/>
          <w:szCs w:val="20"/>
        </w:rPr>
        <w:t xml:space="preserve"> </w:t>
      </w:r>
      <w:r w:rsidR="00C81333">
        <w:rPr>
          <w:rFonts w:eastAsia="Times New Roman"/>
          <w:color w:val="000000" w:themeColor="text1"/>
          <w:kern w:val="28"/>
          <w:szCs w:val="20"/>
        </w:rPr>
        <w:fldChar w:fldCharType="begin"/>
      </w:r>
      <w:r w:rsidR="00DA1250">
        <w:rPr>
          <w:rFonts w:eastAsia="Times New Roman"/>
          <w:color w:val="000000" w:themeColor="text1"/>
          <w:kern w:val="28"/>
          <w:szCs w:val="20"/>
        </w:rPr>
        <w:instrText xml:space="preserve"> ADDIN ZOTERO_ITEM CSL_CITATION {"citationID":"Y8f3Nii1","properties":{"formattedCitation":"[81]","plainCitation":"[81]","noteIndex":0},"citationItems":[{"id":3260,"uris":["http://zotero.org/users/3231976/items/FZPNSZSQ"],"itemData":{"id":3260,"type":"webpage","abstract":"As more utilities file detailed transportation electrification plans, modifications to service upgrade policies will become essential to avoid financial and inequitable EV adoption roadblocks.","language":"en-US","title":"Transportation electrification and EVs: Who pays for grid upgrades? | Utility Dive","title-short":"Transportation electrification and EVs","URL":"https://www.utilitydive.com/news/transportation-electrification-and-evs-who-pays-for-grid-upgrades/639420/","author":[{"family":"Hartnack","given":"Michael"},{"family":"Hitchcock","given":"Jesse"}],"accessed":{"date-parts":[["2025",10,5]]},"issued":{"date-parts":[["2023",1]]}}}],"schema":"https://github.com/citation-style-language/schema/raw/master/csl-citation.json"} </w:instrText>
      </w:r>
      <w:r w:rsidR="00C81333">
        <w:rPr>
          <w:rFonts w:eastAsia="Times New Roman"/>
          <w:color w:val="000000" w:themeColor="text1"/>
          <w:kern w:val="28"/>
          <w:szCs w:val="20"/>
        </w:rPr>
        <w:fldChar w:fldCharType="separate"/>
      </w:r>
      <w:r w:rsidR="00DA1250">
        <w:rPr>
          <w:rFonts w:eastAsia="Times New Roman"/>
          <w:noProof/>
          <w:color w:val="000000" w:themeColor="text1"/>
          <w:kern w:val="28"/>
          <w:szCs w:val="20"/>
        </w:rPr>
        <w:t>[81]</w:t>
      </w:r>
      <w:r w:rsidR="00C81333">
        <w:rPr>
          <w:rFonts w:eastAsia="Times New Roman"/>
          <w:color w:val="000000" w:themeColor="text1"/>
          <w:kern w:val="28"/>
          <w:szCs w:val="20"/>
        </w:rPr>
        <w:fldChar w:fldCharType="end"/>
      </w:r>
      <w:r w:rsidR="00C81333">
        <w:rPr>
          <w:rFonts w:eastAsia="Times New Roman"/>
          <w:color w:val="000000" w:themeColor="text1"/>
          <w:kern w:val="28"/>
          <w:szCs w:val="20"/>
        </w:rPr>
        <w:t xml:space="preserve">. </w:t>
      </w:r>
      <w:r w:rsidRPr="00030AD2">
        <w:rPr>
          <w:rFonts w:eastAsia="Times New Roman"/>
          <w:color w:val="000000" w:themeColor="text1"/>
          <w:kern w:val="28"/>
          <w:szCs w:val="20"/>
        </w:rPr>
        <w:t>Now CAIDs are using so much power that the energy companies insist that those mega-users should chip in for the upfront cost of grid improvements</w:t>
      </w:r>
      <w:r w:rsidR="00C81333">
        <w:rPr>
          <w:rFonts w:eastAsia="Times New Roman"/>
          <w:color w:val="000000" w:themeColor="text1"/>
          <w:kern w:val="28"/>
          <w:szCs w:val="20"/>
        </w:rPr>
        <w:t xml:space="preserve"> </w:t>
      </w:r>
      <w:r w:rsidR="00C81333">
        <w:rPr>
          <w:rFonts w:eastAsia="Times New Roman"/>
          <w:color w:val="000000" w:themeColor="text1"/>
          <w:kern w:val="28"/>
          <w:szCs w:val="20"/>
        </w:rPr>
        <w:fldChar w:fldCharType="begin"/>
      </w:r>
      <w:r w:rsidR="00DA1250">
        <w:rPr>
          <w:rFonts w:eastAsia="Times New Roman"/>
          <w:color w:val="000000" w:themeColor="text1"/>
          <w:kern w:val="28"/>
          <w:szCs w:val="20"/>
        </w:rPr>
        <w:instrText xml:space="preserve"> ADDIN ZOTERO_ITEM CSL_CITATION {"citationID":"IFawt0Ja","properties":{"formattedCitation":"[82]","plainCitation":"[82]","noteIndex":0},"citationItems":[{"id":2780,"uris":["http://zotero.org/users/3231976/items/UDUFQGU3"],"itemData":{"id":2780,"type":"webpage","abstract":"Utilities and technology companies are at odds over who should pay for electricity costs in unprecedented data-center build-out.","container-title":"Wall Street Journal","language":"en-US","note":"section: Tech","title":"Who Pays? AI Boom Sparks Fight Over Soaring Power Costs","title-short":"Who Pays?","URL":"https://www.wsj.com/business/energy-oil/ai-data-center-power-costs-bbfcd862","author":[{"family":"Blunt","given":"Katherine"}],"accessed":{"date-parts":[["2025",8,8]]},"issued":{"date-parts":[["2025",7,29]]}}}],"schema":"https://github.com/citation-style-language/schema/raw/master/csl-citation.json"} </w:instrText>
      </w:r>
      <w:r w:rsidR="00C81333">
        <w:rPr>
          <w:rFonts w:eastAsia="Times New Roman"/>
          <w:color w:val="000000" w:themeColor="text1"/>
          <w:kern w:val="28"/>
          <w:szCs w:val="20"/>
        </w:rPr>
        <w:fldChar w:fldCharType="separate"/>
      </w:r>
      <w:r w:rsidR="00DA1250">
        <w:rPr>
          <w:rFonts w:eastAsia="Times New Roman"/>
          <w:noProof/>
          <w:color w:val="000000" w:themeColor="text1"/>
          <w:kern w:val="28"/>
          <w:szCs w:val="20"/>
        </w:rPr>
        <w:t>[82]</w:t>
      </w:r>
      <w:r w:rsidR="00C81333">
        <w:rPr>
          <w:rFonts w:eastAsia="Times New Roman"/>
          <w:color w:val="000000" w:themeColor="text1"/>
          <w:kern w:val="28"/>
          <w:szCs w:val="20"/>
        </w:rPr>
        <w:fldChar w:fldCharType="end"/>
      </w:r>
      <w:r w:rsidR="00C81333">
        <w:rPr>
          <w:rFonts w:eastAsia="Times New Roman"/>
          <w:color w:val="000000" w:themeColor="text1"/>
          <w:kern w:val="28"/>
          <w:szCs w:val="20"/>
        </w:rPr>
        <w:t xml:space="preserve">. </w:t>
      </w:r>
      <w:r w:rsidRPr="00030AD2">
        <w:rPr>
          <w:rFonts w:eastAsia="Times New Roman"/>
          <w:color w:val="000000" w:themeColor="text1"/>
          <w:kern w:val="28"/>
          <w:szCs w:val="20"/>
        </w:rPr>
        <w:t>As with most problems generated by CAIDs, we are only in the nascent stages of these energy demands. Many projections show massive increases in the already-strained electricity sector</w:t>
      </w:r>
      <w:r w:rsidR="00C81333">
        <w:rPr>
          <w:rFonts w:eastAsia="Times New Roman"/>
          <w:color w:val="000000" w:themeColor="text1"/>
          <w:kern w:val="28"/>
          <w:szCs w:val="20"/>
        </w:rPr>
        <w:t xml:space="preserve"> </w:t>
      </w:r>
      <w:r w:rsidR="00C81333">
        <w:rPr>
          <w:rFonts w:eastAsia="Times New Roman"/>
          <w:color w:val="000000" w:themeColor="text1"/>
          <w:kern w:val="28"/>
          <w:szCs w:val="20"/>
        </w:rPr>
        <w:fldChar w:fldCharType="begin"/>
      </w:r>
      <w:r w:rsidR="00DA1250">
        <w:rPr>
          <w:rFonts w:eastAsia="Times New Roman"/>
          <w:color w:val="000000" w:themeColor="text1"/>
          <w:kern w:val="28"/>
          <w:szCs w:val="20"/>
        </w:rPr>
        <w:instrText xml:space="preserve"> ADDIN ZOTERO_ITEM CSL_CITATION {"citationID":"YpVOjNVY","properties":{"formattedCitation":"[83]","plainCitation":"[83]","noteIndex":0},"citationItems":[{"id":2929,"uris":["http://zotero.org/users/3231976/items/P5WFG5XC"],"itemData":{"id":2929,"type":"webpage","abstract":"analysts project an enormous increase in U.S. electricity consumption between now and 2050. The biggest factor behind the surge: the massive data centers that Google, Meta, and their rivals are building to support AI computing","container-title":"Fortune","language":"en","title":"These charts show how China is pulling ahead of the U.S. in the race to power the AI future","URL":"https://fortune.com/2025/08/05/these-charts-show-how-china-is-pulling-ahead-of-the-u-s-in-the-race-to-power-the-ai-future/","author":[{"family":"Rapp","given":"Nicolas"},{"family":"Heimer","given":"Matt"}],"accessed":{"date-parts":[["2025",8,19]]}}}],"schema":"https://github.com/citation-style-language/schema/raw/master/csl-citation.json"} </w:instrText>
      </w:r>
      <w:r w:rsidR="00C81333">
        <w:rPr>
          <w:rFonts w:eastAsia="Times New Roman"/>
          <w:color w:val="000000" w:themeColor="text1"/>
          <w:kern w:val="28"/>
          <w:szCs w:val="20"/>
        </w:rPr>
        <w:fldChar w:fldCharType="separate"/>
      </w:r>
      <w:r w:rsidR="00DA1250">
        <w:rPr>
          <w:rFonts w:eastAsia="Times New Roman"/>
          <w:noProof/>
          <w:color w:val="000000" w:themeColor="text1"/>
          <w:kern w:val="28"/>
          <w:szCs w:val="20"/>
        </w:rPr>
        <w:t>[83]</w:t>
      </w:r>
      <w:r w:rsidR="00C81333">
        <w:rPr>
          <w:rFonts w:eastAsia="Times New Roman"/>
          <w:color w:val="000000" w:themeColor="text1"/>
          <w:kern w:val="28"/>
          <w:szCs w:val="20"/>
        </w:rPr>
        <w:fldChar w:fldCharType="end"/>
      </w:r>
      <w:r w:rsidR="00C81333">
        <w:rPr>
          <w:rFonts w:eastAsia="Times New Roman"/>
          <w:color w:val="000000" w:themeColor="text1"/>
          <w:kern w:val="28"/>
          <w:szCs w:val="20"/>
        </w:rPr>
        <w:t>.</w:t>
      </w:r>
      <w:r w:rsidRPr="00030AD2">
        <w:rPr>
          <w:rFonts w:eastAsia="Times New Roman"/>
          <w:color w:val="000000" w:themeColor="text1"/>
          <w:kern w:val="28"/>
          <w:szCs w:val="20"/>
        </w:rPr>
        <w:t xml:space="preserve"> </w:t>
      </w:r>
    </w:p>
    <w:p w14:paraId="7F0F5637" w14:textId="2EC4CDC6" w:rsidR="00C81333" w:rsidRPr="00C81333" w:rsidRDefault="00C81333" w:rsidP="00B55ACC">
      <w:pPr>
        <w:pStyle w:val="Heading2"/>
        <w:numPr>
          <w:ilvl w:val="0"/>
          <w:numId w:val="0"/>
        </w:numPr>
        <w:ind w:left="576" w:hanging="576"/>
        <w:jc w:val="both"/>
        <w:rPr>
          <w:shd w:val="clear" w:color="auto" w:fill="FEFEFE"/>
        </w:rPr>
      </w:pPr>
      <w:r>
        <w:rPr>
          <w:shd w:val="clear" w:color="auto" w:fill="FEFEFE"/>
        </w:rPr>
        <w:lastRenderedPageBreak/>
        <w:t xml:space="preserve">Water Consumption </w:t>
      </w:r>
    </w:p>
    <w:p w14:paraId="10FD787D" w14:textId="3A224AA2" w:rsidR="0065155D" w:rsidRPr="00FC7859" w:rsidRDefault="0065155D" w:rsidP="00B55ACC">
      <w:pPr>
        <w:pStyle w:val="BodyText"/>
        <w:jc w:val="both"/>
      </w:pPr>
      <w:r w:rsidRPr="00FC7859">
        <w:t>The computing power behind the training and development of various types of AI technologies runs hot. While various cooling methods have been tested and adopted over the years, the use of freshwater circulating in cooling towers has become the dominant strategy for large CAIDs. Today, “AI server cooling consumes significant water, with data centers using cooling towers and air mechanisms to dissipate heat, causing up to 9 liters of water to evaporate per kWh of energy used”</w:t>
      </w:r>
      <w:r w:rsidR="00AC3E20">
        <w:t xml:space="preserve"> </w:t>
      </w:r>
      <w:r w:rsidR="00AC3E20">
        <w:fldChar w:fldCharType="begin"/>
      </w:r>
      <w:r w:rsidR="00DA1250">
        <w:instrText xml:space="preserve"> ADDIN ZOTERO_ITEM CSL_CITATION {"citationID":"jyUl4RPl","properties":{"formattedCitation":"[84]","plainCitation":"[84]","noteIndex":0},"citationItems":[{"id":2799,"uris":["http://zotero.org/users/3231976/items/ZE9GGWH8"],"itemData":{"id":2799,"type":"webpage","abstract":"With the rise of generative AI, companies have significantly raised their water usage, sparking concerns about the sustainability of such practices.","container-title":"Forbes","language":"en","note":"section: AI","title":"AI Is Accelerating the Loss of Our Scarcest Natural Resource: Water","title-short":"AI Is Accelerating the Loss of Our Scarcest Natural Resource","URL":"https://www.forbes.com/sites/cindygordon/2024/02/25/ai-is-accelerating-the-loss-of-our-scarcest-natural-resource-water/","author":[{"family":"Gordon","given":"Cindy"}],"accessed":{"date-parts":[["2025",8,8]]}}}],"schema":"https://github.com/citation-style-language/schema/raw/master/csl-citation.json"} </w:instrText>
      </w:r>
      <w:r w:rsidR="00AC3E20">
        <w:fldChar w:fldCharType="separate"/>
      </w:r>
      <w:r w:rsidR="00DA1250">
        <w:rPr>
          <w:noProof/>
        </w:rPr>
        <w:t>[84]</w:t>
      </w:r>
      <w:r w:rsidR="00AC3E20">
        <w:fldChar w:fldCharType="end"/>
      </w:r>
      <w:r w:rsidRPr="00FC7859">
        <w:t>. Individual data centers are exploiting massive amounts of freshwater, and more data centers are in development as this paper is being written. As summed up by researchers at the University of Illinois Urbana Champlain: “Data centers are growing like weeds, and they are thirsty”</w:t>
      </w:r>
      <w:r w:rsidR="0067026E">
        <w:t xml:space="preserve"> </w:t>
      </w:r>
      <w:r w:rsidR="0067026E">
        <w:fldChar w:fldCharType="begin"/>
      </w:r>
      <w:r w:rsidR="00DA1250">
        <w:instrText xml:space="preserve"> ADDIN ZOTERO_ITEM CSL_CITATION {"citationID":"s8DMTM0X","properties":{"formattedCitation":"[85]","plainCitation":"[85]","noteIndex":0},"citationItems":[{"id":2800,"uris":["http://zotero.org/users/3231976/items/HWFM5WHF"],"itemData":{"id":2800,"type":"webpage","abstract":"AI's Challenging Waters","language":"en","title":"AI's Challenging Waters","URL":"https://cee.illinois.edu/news/AIs-Challenging-Waters","author":[{"family":"Pinheiro Privette","given":"Ana"}],"accessed":{"date-parts":[["2025",8,8]]}}}],"schema":"https://github.com/citation-style-language/schema/raw/master/csl-citation.json"} </w:instrText>
      </w:r>
      <w:r w:rsidR="0067026E">
        <w:fldChar w:fldCharType="separate"/>
      </w:r>
      <w:r w:rsidR="00DA1250">
        <w:rPr>
          <w:noProof/>
        </w:rPr>
        <w:t>[85]</w:t>
      </w:r>
      <w:r w:rsidR="0067026E">
        <w:fldChar w:fldCharType="end"/>
      </w:r>
      <w:r w:rsidR="0067026E">
        <w:t xml:space="preserve">. </w:t>
      </w:r>
      <w:r w:rsidRPr="00FC7859">
        <w:t>In deciding where to build data centers, water use is linked closely with electricity consumption. “Companies often prioritize building their facilities in places with cheap power, even if the area is drought stricken”</w:t>
      </w:r>
      <w:r w:rsidR="003044AC">
        <w:t xml:space="preserve"> </w:t>
      </w:r>
      <w:r w:rsidR="003044AC">
        <w:fldChar w:fldCharType="begin"/>
      </w:r>
      <w:r w:rsidR="00DA1250">
        <w:instrText xml:space="preserve"> ADDIN ZOTERO_ITEM CSL_CITATION {"citationID":"ihZoH9fT","properties":{"formattedCitation":"[62]","plainCitation":"[62]","noteIndex":0},"citationItems":[{"id":2833,"uris":["http://zotero.org/users/3231976/items/A48PSDKF"],"itemData":{"id":2833,"type":"article-newspaper","abstract":"In the race to develop artificial intelligence, tech giants are building data centers that guzzle up water. That has led to problems for people who live nearby.","container-title":"The New York Times","ISSN":"0362-4331","language":"en-US","section":"Technology","source":"NYTimes.com","title":"Their Water Taps Ran Dry When Meta Built Next Door","URL":"https://www.nytimes.com/2025/07/14/technology/meta-data-center-water.html","author":[{"family":"Tan","given":"Eli"}],"accessed":{"date-parts":[["2025",8,9]]},"issued":{"date-parts":[["2025",7,14]]}}}],"schema":"https://github.com/citation-style-language/schema/raw/master/csl-citation.json"} </w:instrText>
      </w:r>
      <w:r w:rsidR="003044AC">
        <w:fldChar w:fldCharType="separate"/>
      </w:r>
      <w:r w:rsidR="00DA1250">
        <w:rPr>
          <w:noProof/>
        </w:rPr>
        <w:t>[62]</w:t>
      </w:r>
      <w:r w:rsidR="003044AC">
        <w:fldChar w:fldCharType="end"/>
      </w:r>
      <w:r w:rsidRPr="00FC7859">
        <w:t>. Those areas with cheaper power are not in high income urban areas, of course, which means that the problems caused by their construction disproportionately affect rural communities. Many rural areas that are already susceptible to drought are increasingly the number one choice for data center development. “</w:t>
      </w:r>
      <w:proofErr w:type="spellStart"/>
      <w:r w:rsidRPr="00FC7859">
        <w:t>SourceMaterial’s</w:t>
      </w:r>
      <w:proofErr w:type="spellEnd"/>
      <w:r w:rsidRPr="00FC7859">
        <w:t xml:space="preserve"> analysis identified 38 active </w:t>
      </w:r>
      <w:proofErr w:type="spellStart"/>
      <w:r w:rsidRPr="00FC7859">
        <w:t>datacentres</w:t>
      </w:r>
      <w:proofErr w:type="spellEnd"/>
      <w:r w:rsidRPr="00FC7859">
        <w:t xml:space="preserve"> owned by [CAIDs] in parts of the world already facing water scarcity, as well as 24 more under development,” building in areas with extremely high risk of desertification and bringing those regions “to the verge of ecological collapse”</w:t>
      </w:r>
      <w:r w:rsidR="008333A0">
        <w:t xml:space="preserve"> </w:t>
      </w:r>
      <w:r w:rsidR="008333A0">
        <w:fldChar w:fldCharType="begin"/>
      </w:r>
      <w:r w:rsidR="00DA1250">
        <w:instrText xml:space="preserve"> ADDIN ZOTERO_ITEM CSL_CITATION {"citationID":"FttUKo39","properties":{"formattedCitation":"[56]","plainCitation":"[56]","noteIndex":0},"citationItems":[{"id":2839,"uris":["http://zotero.org/users/3231976/items/PVQ6FCZG"],"itemData":{"id":2839,"type":"article-newspaper","abstract":"Amazon, Google and Microsoft are building datacentres in water-scarce parts of five continents","container-title":"The Guardian","ISSN":"0261-3077","language":"en-GB","section":"Environment","source":"The Guardian","title":"Revealed: Big tech’s new datacentres will take water from the world’s driest areas","title-short":"Revealed","URL":"https://www.theguardian.com/environment/2025/apr/09/big-tech-datacentres-water","author":[{"family":"Barratt","given":"Luke"},{"family":"Witherspoon","given":"Andrew"},{"family":"Uteuova","given":"Aliya"},{"family":"Gambarini","given":"Costanza"},{"family":"Witherspoon","given":"data graphics by Andrew"}],"accessed":{"date-parts":[["2025",8,9]]},"issued":{"date-parts":[["2025",4,9]]}}}],"schema":"https://github.com/citation-style-language/schema/raw/master/csl-citation.json"} </w:instrText>
      </w:r>
      <w:r w:rsidR="008333A0">
        <w:fldChar w:fldCharType="separate"/>
      </w:r>
      <w:r w:rsidR="00DA1250">
        <w:rPr>
          <w:noProof/>
        </w:rPr>
        <w:t>[56]</w:t>
      </w:r>
      <w:r w:rsidR="008333A0">
        <w:fldChar w:fldCharType="end"/>
      </w:r>
      <w:r w:rsidR="008333A0">
        <w:t xml:space="preserve">. </w:t>
      </w:r>
      <w:r w:rsidRPr="00FC7859">
        <w:t>None of the CAIDs studied in this research</w:t>
      </w:r>
      <w:r w:rsidR="00DB6A35">
        <w:t xml:space="preserve"> overtly</w:t>
      </w:r>
      <w:r w:rsidRPr="00FC7859">
        <w:t xml:space="preserve"> admit to contributing to ecological collapse, but the selection of data center location is nevertheless intentional. Dry areas are good for data centers, “where low humidity reduces the risk of metal corrosion” </w:t>
      </w:r>
      <w:r w:rsidR="00DB6A35">
        <w:fldChar w:fldCharType="begin"/>
      </w:r>
      <w:r w:rsidR="00DA1250">
        <w:instrText xml:space="preserve"> ADDIN ZOTERO_ITEM CSL_CITATION {"citationID":"mzLW8Pn3","properties":{"formattedCitation":"[56]","plainCitation":"[56]","noteIndex":0},"citationItems":[{"id":2839,"uris":["http://zotero.org/users/3231976/items/PVQ6FCZG"],"itemData":{"id":2839,"type":"article-newspaper","abstract":"Amazon, Google and Microsoft are building datacentres in water-scarce parts of five continents","container-title":"The Guardian","ISSN":"0261-3077","language":"en-GB","section":"Environment","source":"The Guardian","title":"Revealed: Big tech’s new datacentres will take water from the world’s driest areas","title-short":"Revealed","URL":"https://www.theguardian.com/environment/2025/apr/09/big-tech-datacentres-water","author":[{"family":"Barratt","given":"Luke"},{"family":"Witherspoon","given":"Andrew"},{"family":"Uteuova","given":"Aliya"},{"family":"Gambarini","given":"Costanza"},{"family":"Witherspoon","given":"data graphics by Andrew"}],"accessed":{"date-parts":[["2025",8,9]]},"issued":{"date-parts":[["2025",4,9]]}}}],"schema":"https://github.com/citation-style-language/schema/raw/master/csl-citation.json"} </w:instrText>
      </w:r>
      <w:r w:rsidR="00DB6A35">
        <w:fldChar w:fldCharType="separate"/>
      </w:r>
      <w:r w:rsidR="00DA1250">
        <w:rPr>
          <w:noProof/>
        </w:rPr>
        <w:t>[56]</w:t>
      </w:r>
      <w:r w:rsidR="00DB6A35">
        <w:fldChar w:fldCharType="end"/>
      </w:r>
      <w:r w:rsidRPr="00FC7859">
        <w:t xml:space="preserve">. Given that freshwater is a limited resource on which all humanity depends, it is reasonable to check if CAIDs are doing what they say they do in order to conserve it. Stanford hydrologist Newsha Ajami summarized the PRE mentality of CAIDs regarding water consumption in a New York Times article on the subject: “Water is an afterthought [for </w:t>
      </w:r>
      <w:proofErr w:type="gramStart"/>
      <w:r w:rsidRPr="00FC7859">
        <w:t>CAIDs]…</w:t>
      </w:r>
      <w:proofErr w:type="gramEnd"/>
      <w:r w:rsidRPr="00FC7859">
        <w:t xml:space="preserve"> The thinking is, ‘Someone will figure that out later’”</w:t>
      </w:r>
      <w:r w:rsidR="00496AFD">
        <w:t xml:space="preserve"> </w:t>
      </w:r>
      <w:r w:rsidR="00496AFD">
        <w:fldChar w:fldCharType="begin"/>
      </w:r>
      <w:r w:rsidR="00DA1250">
        <w:instrText xml:space="preserve"> ADDIN ZOTERO_ITEM CSL_CITATION {"citationID":"C8HXM6OC","properties":{"formattedCitation":"[62]","plainCitation":"[62]","noteIndex":0},"citationItems":[{"id":2833,"uris":["http://zotero.org/users/3231976/items/A48PSDKF"],"itemData":{"id":2833,"type":"article-newspaper","abstract":"In the race to develop artificial intelligence, tech giants are building data centers that guzzle up water. That has led to problems for people who live nearby.","container-title":"The New York Times","ISSN":"0362-4331","language":"en-US","section":"Technology","source":"NYTimes.com","title":"Their Water Taps Ran Dry When Meta Built Next Door","URL":"https://www.nytimes.com/2025/07/14/technology/meta-data-center-water.html","author":[{"family":"Tan","given":"Eli"}],"accessed":{"date-parts":[["2025",8,9]]},"issued":{"date-parts":[["2025",7,14]]}}}],"schema":"https://github.com/citation-style-language/schema/raw/master/csl-citation.json"} </w:instrText>
      </w:r>
      <w:r w:rsidR="00496AFD">
        <w:fldChar w:fldCharType="separate"/>
      </w:r>
      <w:r w:rsidR="00DA1250">
        <w:rPr>
          <w:noProof/>
        </w:rPr>
        <w:t>[62]</w:t>
      </w:r>
      <w:r w:rsidR="00496AFD">
        <w:fldChar w:fldCharType="end"/>
      </w:r>
      <w:r w:rsidR="00496AFD">
        <w:t>.</w:t>
      </w:r>
    </w:p>
    <w:p w14:paraId="67040E74" w14:textId="77777777" w:rsidR="0065155D" w:rsidRDefault="0065155D" w:rsidP="00B55ACC">
      <w:pPr>
        <w:pStyle w:val="Heading2"/>
        <w:numPr>
          <w:ilvl w:val="0"/>
          <w:numId w:val="0"/>
        </w:numPr>
        <w:ind w:left="576" w:hanging="576"/>
        <w:jc w:val="both"/>
      </w:pPr>
      <w:r>
        <w:t xml:space="preserve">Pollution </w:t>
      </w:r>
    </w:p>
    <w:p w14:paraId="21AB5714" w14:textId="7CBCCAED" w:rsidR="0065155D" w:rsidRPr="00713CB5" w:rsidRDefault="0065155D" w:rsidP="00B55ACC">
      <w:pPr>
        <w:pStyle w:val="BodyText"/>
        <w:jc w:val="both"/>
      </w:pPr>
      <w:r w:rsidRPr="00713CB5">
        <w:t>Beyond the pollution created from REE extractions, CAID data centers create massive amounts of air and water pollution, endangering flora, fauna, and humans nearby</w:t>
      </w:r>
      <w:r w:rsidR="00840FDF">
        <w:t xml:space="preserve"> </w:t>
      </w:r>
      <w:r w:rsidR="00840FDF">
        <w:fldChar w:fldCharType="begin"/>
      </w:r>
      <w:r w:rsidR="00DA1250">
        <w:instrText xml:space="preserve"> ADDIN ZOTERO_ITEM CSL_CITATION {"citationID":"9OahBJy1","properties":{"formattedCitation":"[5], [86]","plainCitation":"[5], [86]","noteIndex":0},"citationItems":[{"id":2894,"uris":["http://zotero.org/users/3231976/items/BJW8Z4LG"],"itemData":{"id":2894,"type":"article-journal","abstract":"The article reviews two decades of scholars&amp;apos; claims that exposures to pollution and other environmental risks are unequally distributed by race and class, examines case studies of environmental justice social movements and the history and politics of environmental justice policy making in the United States, and describes the emerging issue of global climate justice. The authors engage the contentious literature on how to quantitatively measure and document environmental injustice, especially the complex problems of having data of very different types and areas (such as zip codes, census tracts, or concentric circles) around polluting facilities or exposed populations. Also considered is the value of perspectives from critical race theory and ethnic studies for making sense of these social phenomena. The article concludes with a discussion of the globalization of the environmental justice movement, discourse, and issues, as well as with some policy implications of finding and understanding environmental justice. One unique feature of this review is its breadth and diversity, given the different approaches taken by the three coauthors.","container-title":"Annual Review of Environment and Resources","DOI":"10.1146/annurev-environ-082508-094348","ISSN":"1543-5938, 1545-2050","issue":"Volume 34, 2009","language":"en","note":"publisher: Annual Reviews","page":"405-430","source":"www.annualreviews.org","title":"Environmental Justice","volume":"34","author":[{"family":"Mohai","given":"Paul"},{"family":"Pellow","given":"David"},{"family":"Roberts","given":"J. Timmons"}],"issued":{"date-parts":[["2009",11,21]]}}},{"id":3011,"uris":["http://zotero.org/users/3231976/items/U9F6JP9E"],"itemData":{"id":3011,"type":"webpage","abstract":"Explore the hidden public health impacts of AI data centers. Both power stations that supply energy to the data centers and backup generators create ambient air pollution. The authors propose solutions based in health-informed AI.","language":"en","title":"AI's Hidden Threat to Public Health - IEEE Spectrum","URL":"https://spectrum.ieee.org/data-centers-pollution","author":[{"family":"Weirman","given":"Adam"},{"family":"Ren","given":"Shaolei"}],"accessed":{"date-parts":[["2025",8,28]]},"issued":{"date-parts":[["2025",5,1]]}}}],"schema":"https://github.com/citation-style-language/schema/raw/master/csl-citation.json"} </w:instrText>
      </w:r>
      <w:r w:rsidR="00840FDF">
        <w:fldChar w:fldCharType="separate"/>
      </w:r>
      <w:r w:rsidR="00DA1250">
        <w:rPr>
          <w:noProof/>
        </w:rPr>
        <w:t>[5], [86]</w:t>
      </w:r>
      <w:r w:rsidR="00840FDF">
        <w:fldChar w:fldCharType="end"/>
      </w:r>
      <w:r w:rsidR="00840FDF">
        <w:t xml:space="preserve">. </w:t>
      </w:r>
      <w:r w:rsidRPr="00713CB5">
        <w:t>One popular way for companies, including CAIDs, to downplay their greenhouse gas emissions is the purchase of “carbon credits.” Rather than adopting practices that result in fewer or zero emissions, companies create as many emissions as they want and then “offset” them by purchasing “credits” that purportedly support healthy environmental practices elsewhere in the world. These credits are calculated and sold in an unregulated market, and environmental advocates have repeatedly pointed out rampant greenwashing in the industry:</w:t>
      </w:r>
      <w:r>
        <w:t xml:space="preserve"> </w:t>
      </w:r>
      <w:r w:rsidRPr="00713CB5">
        <w:t xml:space="preserve">“the researchers found that most of the credits </w:t>
      </w:r>
      <w:r>
        <w:t>…</w:t>
      </w:r>
      <w:r w:rsidRPr="00713CB5">
        <w:t xml:space="preserve"> had been generated against a baseline </w:t>
      </w:r>
      <w:r>
        <w:t>…</w:t>
      </w:r>
      <w:r w:rsidRPr="00713CB5">
        <w:t xml:space="preserve">that didn’t align with past practices in the </w:t>
      </w:r>
      <w:proofErr w:type="gramStart"/>
      <w:r w:rsidRPr="00713CB5">
        <w:t>area</w:t>
      </w:r>
      <w:r>
        <w:t>..</w:t>
      </w:r>
      <w:proofErr w:type="gramEnd"/>
      <w:r w:rsidRPr="00713CB5">
        <w:t xml:space="preserve"> developers could be credited for operating as usual, rather than for improvement” </w:t>
      </w:r>
      <w:r w:rsidR="00840FDF">
        <w:fldChar w:fldCharType="begin"/>
      </w:r>
      <w:r w:rsidR="00DA1250">
        <w:instrText xml:space="preserve"> ADDIN ZOTERO_ITEM CSL_CITATION {"citationID":"vLuSBWdl","properties":{"formattedCitation":"[87]","plainCitation":"[87]","noteIndex":0},"citationItems":[{"id":2821,"uris":["http://zotero.org/users/3231976/items/QYEF5JG3"],"itemData":{"id":2821,"type":"webpage","abstract":"“We need alternative ways of supporting climate mitigation because the current offset market is deeply not working.”","container-title":"TIME","language":"en","title":"Bogus Carbon Credits a 'Pervasive' Problem, Scientists Warn","URL":"https://time.com/6264772/study-most-carbon-credits-are-bogus/","author":[{"family":"White","given":"Natasha"}],"accessed":{"date-parts":[["2025",8,8]]},"issued":{"date-parts":[["2023",3,21]]}}}],"schema":"https://github.com/citation-style-language/schema/raw/master/csl-citation.json"} </w:instrText>
      </w:r>
      <w:r w:rsidR="00840FDF">
        <w:fldChar w:fldCharType="separate"/>
      </w:r>
      <w:r w:rsidR="00DA1250">
        <w:rPr>
          <w:noProof/>
        </w:rPr>
        <w:t>[87]</w:t>
      </w:r>
      <w:r w:rsidR="00840FDF">
        <w:fldChar w:fldCharType="end"/>
      </w:r>
      <w:r w:rsidR="00840FDF">
        <w:t>.</w:t>
      </w:r>
    </w:p>
    <w:p w14:paraId="45385310" w14:textId="4DCE3E7C" w:rsidR="0065155D" w:rsidRPr="00FC7859" w:rsidRDefault="0065155D" w:rsidP="00B55ACC">
      <w:pPr>
        <w:pStyle w:val="BodyText"/>
        <w:jc w:val="both"/>
      </w:pPr>
      <w:r w:rsidRPr="00713CB5">
        <w:t xml:space="preserve">Researchers have extensively documented the shortcomings and outright falsehoods perpetrated in </w:t>
      </w:r>
      <w:r>
        <w:t xml:space="preserve">carbon </w:t>
      </w:r>
      <w:r w:rsidRPr="00713CB5">
        <w:t>“offset” markets</w:t>
      </w:r>
      <w:r w:rsidR="00057158">
        <w:t xml:space="preserve"> </w:t>
      </w:r>
      <w:r w:rsidR="00057158">
        <w:fldChar w:fldCharType="begin"/>
      </w:r>
      <w:r w:rsidR="00DA1250">
        <w:instrText xml:space="preserve"> ADDIN ZOTERO_ITEM CSL_CITATION {"citationID":"1qOTYaV1","properties":{"formattedCitation":"[88]","plainCitation":"[88]","noteIndex":0},"citationItems":[{"id":3023,"uris":["http://zotero.org/users/3231976/items/9XRBDA79"],"itemData":{"id":3023,"type":"article-journal","abstract":"Improved forest management (IFM) has the potential to remove and store large quantities of carbon from the atmosphere. Around the world, 235 IFM offset projects have produced 14% of offset credits by voluntary offset registries to date, channeling substantial climate mitigation funds into forest management projects. This paper summarizes the state of the scientific literature for key carbon offset quality criteria – additionality, baselines, leakage, durability, and forest carbon accounting – and discusses how well currently used IFM protocols align with this literature. Our analysis identifies important areas where the protocols deviate from scientific understanding related to baselines, leakage, risk of reversal, and the accounting of carbon in forests and harvested wood products, risking significant over-estimation of carbon offset credits. We recommend specific improvements to the protocols that would likely result in more accurate estimates of program impact, and identify areas in need of more research. Most importantly, more conservative baselines can substantially reduce, but not resolve, over-crediting risk from multiple factors.","container-title":"Frontiers in Forests and Global Change","DOI":"10.3389/ffgc.2023.958879","ISSN":"2624-893X","journalAbbreviation":"Front. For. Glob. Change","language":"English","note":"publisher: Frontiers","source":"Frontiers","title":"Comprehensive review of carbon quantification by improved forest management offset protocols","URL":"https://www.frontiersin.org/journals/forests-and-global-change/articles/10.3389/ffgc.2023.958879/full","volume":"6","author":[{"family":"Haya","given":"Barbara K."},{"family":"Evans","given":"Samuel"},{"family":"Brown","given":"Letty"},{"family":"Bukoski","given":"Jacob"},{"family":"Butsic","given":"Van"},{"family":"Cabiyo","given":"Bodie"},{"family":"Jacobson","given":"Rory"},{"family":"Kerr","given":"Amber"},{"family":"Potts","given":"Matthew"},{"family":"Sanchez","given":"Daniel L."}],"accessed":{"date-parts":[["2025",8,28]]},"issued":{"date-parts":[["2023",3,21]]}}}],"schema":"https://github.com/citation-style-language/schema/raw/master/csl-citation.json"} </w:instrText>
      </w:r>
      <w:r w:rsidR="00057158">
        <w:fldChar w:fldCharType="separate"/>
      </w:r>
      <w:r w:rsidR="00DA1250">
        <w:rPr>
          <w:noProof/>
        </w:rPr>
        <w:t>[88]</w:t>
      </w:r>
      <w:r w:rsidR="00057158">
        <w:fldChar w:fldCharType="end"/>
      </w:r>
      <w:r w:rsidR="00057158">
        <w:t>.</w:t>
      </w:r>
      <w:r w:rsidRPr="00713CB5">
        <w:t xml:space="preserve"> The general public, however, is arguably still positively swayed when companies tout their dedication to offsetting their carbon emissions, if only because they might want to assuage their own complicity in those emissions as consumers. </w:t>
      </w:r>
      <w:proofErr w:type="spellStart"/>
      <w:r w:rsidRPr="00713CB5">
        <w:t>Kotchen</w:t>
      </w:r>
      <w:proofErr w:type="spellEnd"/>
      <w:r w:rsidRPr="00713CB5">
        <w:t xml:space="preserve"> </w:t>
      </w:r>
      <w:r w:rsidR="00057158">
        <w:fldChar w:fldCharType="begin"/>
      </w:r>
      <w:r w:rsidR="00DA1250">
        <w:instrText xml:space="preserve"> ADDIN ZOTERO_ITEM CSL_CITATION {"citationID":"Z0yEPH8h","properties":{"formattedCitation":"[89]","plainCitation":"[89]","noteIndex":0},"citationItems":[{"id":3026,"uris":["http://zotero.org/users/3231976/items/665SKL5M"],"itemData":{"id":3026,"type":"article-journal","language":"en","source":"Zotero","title":"Do voluntary carbon offsets help counteract greenhouse gases, or are they just a way for guilt-ridden consumers to buy their way out of bad feelings?","author":[{"family":"Kotchen","given":"Matthew J"},{"family":"Landes","given":"William"},{"family":"Kim","given":"Peter"},{"family":"Christiansen","given":"Barbara"},{"family":"Hoﬀman","given":"Andrew J"},{"family":"Auerswald","given":"Philip"}]}}],"schema":"https://github.com/citation-style-language/schema/raw/master/csl-citation.json"} </w:instrText>
      </w:r>
      <w:r w:rsidR="00057158">
        <w:fldChar w:fldCharType="separate"/>
      </w:r>
      <w:r w:rsidR="00DA1250">
        <w:rPr>
          <w:noProof/>
        </w:rPr>
        <w:t>[89]</w:t>
      </w:r>
      <w:r w:rsidR="00057158">
        <w:fldChar w:fldCharType="end"/>
      </w:r>
      <w:r w:rsidR="00057158">
        <w:t xml:space="preserve"> </w:t>
      </w:r>
      <w:r w:rsidRPr="00713CB5">
        <w:t>summed the situation up neatly</w:t>
      </w:r>
      <w:r>
        <w:t xml:space="preserve">: </w:t>
      </w:r>
      <w:r w:rsidRPr="00713CB5">
        <w:t>“</w:t>
      </w:r>
      <w:r>
        <w:t>…</w:t>
      </w:r>
      <w:r w:rsidRPr="00713CB5">
        <w:t xml:space="preserve"> offsets [may be] simply a way for guilt-ridden consumers to buy their way out of bad feelings</w:t>
      </w:r>
      <w:r w:rsidR="00057158">
        <w:t>.</w:t>
      </w:r>
      <w:r w:rsidRPr="00713CB5">
        <w:t>”</w:t>
      </w:r>
      <w:r>
        <w:t xml:space="preserve"> </w:t>
      </w:r>
      <w:r w:rsidRPr="00713CB5">
        <w:t xml:space="preserve">Most of the </w:t>
      </w:r>
      <w:r w:rsidR="00E5493F">
        <w:t>five</w:t>
      </w:r>
      <w:r w:rsidRPr="00713CB5">
        <w:t xml:space="preserve"> CAIDs featured in this paper have acknowledged the pollution problem and published their intentions to address the issue. Almost all of those solutions involve the purchase of problematic carbon credits. Many pollution issues are so profound that future offsets have negligible bearing on the immediate damage.</w:t>
      </w:r>
    </w:p>
    <w:bookmarkEnd w:id="9"/>
    <w:bookmarkEnd w:id="10"/>
    <w:p w14:paraId="0AA0D68E" w14:textId="77777777" w:rsidR="0065155D" w:rsidRDefault="0065155D" w:rsidP="00B55ACC">
      <w:pPr>
        <w:pStyle w:val="BodyText"/>
        <w:jc w:val="both"/>
      </w:pPr>
    </w:p>
    <w:p w14:paraId="50A6376B" w14:textId="77777777" w:rsidR="0065155D" w:rsidRDefault="0065155D" w:rsidP="00B55ACC">
      <w:pPr>
        <w:pStyle w:val="BodyText"/>
        <w:jc w:val="both"/>
      </w:pPr>
    </w:p>
    <w:p w14:paraId="022011BC" w14:textId="77777777" w:rsidR="0087695A" w:rsidRDefault="0087695A" w:rsidP="00B55ACC">
      <w:pPr>
        <w:pStyle w:val="BodyText"/>
        <w:jc w:val="both"/>
      </w:pPr>
    </w:p>
    <w:p w14:paraId="10E963F6" w14:textId="77777777" w:rsidR="0087695A" w:rsidRDefault="0087695A" w:rsidP="00B55ACC">
      <w:pPr>
        <w:pStyle w:val="BodyText"/>
        <w:jc w:val="both"/>
      </w:pPr>
    </w:p>
    <w:p w14:paraId="1662FBEC" w14:textId="7D21F703" w:rsidR="001966F5" w:rsidRPr="00E436C5" w:rsidRDefault="00E62698" w:rsidP="00B55ACC">
      <w:pPr>
        <w:pStyle w:val="BodyText"/>
        <w:jc w:val="both"/>
        <w:rPr>
          <w:sz w:val="24"/>
        </w:rPr>
      </w:pPr>
      <w:r w:rsidRPr="00E436C5">
        <w:rPr>
          <w:b/>
          <w:bCs/>
          <w:sz w:val="24"/>
        </w:rPr>
        <w:lastRenderedPageBreak/>
        <w:t xml:space="preserve">Appendix </w:t>
      </w:r>
      <w:r w:rsidR="0065155D" w:rsidRPr="00E436C5">
        <w:rPr>
          <w:b/>
          <w:bCs/>
          <w:sz w:val="24"/>
        </w:rPr>
        <w:t>C</w:t>
      </w:r>
      <w:r w:rsidRPr="00E436C5">
        <w:rPr>
          <w:b/>
          <w:bCs/>
          <w:sz w:val="24"/>
        </w:rPr>
        <w:t>:</w:t>
      </w:r>
      <w:r w:rsidRPr="00E436C5">
        <w:rPr>
          <w:sz w:val="24"/>
        </w:rPr>
        <w:t xml:space="preserve"> </w:t>
      </w:r>
      <w:r w:rsidR="002563B9" w:rsidRPr="00E436C5">
        <w:rPr>
          <w:sz w:val="24"/>
        </w:rPr>
        <w:t xml:space="preserve">More information on </w:t>
      </w:r>
      <w:r w:rsidRPr="00E436C5">
        <w:rPr>
          <w:sz w:val="24"/>
        </w:rPr>
        <w:t>OpenAI</w:t>
      </w:r>
      <w:r w:rsidR="002563B9" w:rsidRPr="00E436C5">
        <w:rPr>
          <w:sz w:val="24"/>
        </w:rPr>
        <w:t xml:space="preserve">’s lack of </w:t>
      </w:r>
      <w:r w:rsidRPr="00E436C5">
        <w:rPr>
          <w:sz w:val="24"/>
        </w:rPr>
        <w:t>environmental policy</w:t>
      </w:r>
    </w:p>
    <w:p w14:paraId="11531DBD" w14:textId="3FDD073A" w:rsidR="00E62698" w:rsidRPr="00CC5082" w:rsidRDefault="00E62698" w:rsidP="00B55ACC">
      <w:pPr>
        <w:pStyle w:val="BodyText"/>
        <w:jc w:val="both"/>
      </w:pPr>
      <w:r w:rsidRPr="00E62698">
        <w:t>OpenAI</w:t>
      </w:r>
      <w:r w:rsidRPr="00CC5082">
        <w:t xml:space="preserve"> does not have a published ethics or environmental policy, but they do have a supplier code of conduct (</w:t>
      </w:r>
      <w:hyperlink r:id="rId7" w:history="1">
        <w:r w:rsidRPr="00CC5082">
          <w:rPr>
            <w:rStyle w:val="Hyperlink"/>
          </w:rPr>
          <w:t>https://openai.com/policies/supplier-code/</w:t>
        </w:r>
      </w:hyperlink>
      <w:r w:rsidRPr="00CC5082">
        <w:t xml:space="preserve">) that indicates a commitment to ethics and sustainable development. The introduction to the code reads: “OpenAI's mission to ensure that artificial general intelligence benefits all of humanity transcends the boundaries of technology... This Code sets forth the minimum standards and expectations in </w:t>
      </w:r>
      <w:r w:rsidR="002563B9">
        <w:t>… ethical conduct..</w:t>
      </w:r>
      <w:r w:rsidRPr="00CC5082">
        <w:t xml:space="preserve">.” </w:t>
      </w:r>
      <w:r w:rsidR="002563B9">
        <w:fldChar w:fldCharType="begin"/>
      </w:r>
      <w:r w:rsidR="00DA1250">
        <w:instrText xml:space="preserve"> ADDIN ZOTERO_ITEM CSL_CITATION {"citationID":"rzXxOFyC","properties":{"formattedCitation":"[90]","plainCitation":"[90]","noteIndex":0},"citationItems":[{"id":2795,"uris":["http://zotero.org/users/3231976/items/ECRMVRB9"],"itemData":{"id":2795,"type":"webpage","language":"en-US","title":"OpenAI Supplier Code of Conduct","URL":"https://openai.com/policies/supplier-code/","author":[{"literal":"OpenAI"}],"accessed":{"date-parts":[["2025",8,8]]}}}],"schema":"https://github.com/citation-style-language/schema/raw/master/csl-citation.json"} </w:instrText>
      </w:r>
      <w:r w:rsidR="002563B9">
        <w:fldChar w:fldCharType="separate"/>
      </w:r>
      <w:r w:rsidR="00DA1250">
        <w:rPr>
          <w:noProof/>
        </w:rPr>
        <w:t>[90]</w:t>
      </w:r>
      <w:r w:rsidR="002563B9">
        <w:fldChar w:fldCharType="end"/>
      </w:r>
      <w:r w:rsidR="002563B9">
        <w:t xml:space="preserve">. </w:t>
      </w:r>
      <w:r w:rsidRPr="00CC5082">
        <w:t>The 6</w:t>
      </w:r>
      <w:r w:rsidRPr="00CC5082">
        <w:rPr>
          <w:vertAlign w:val="superscript"/>
        </w:rPr>
        <w:t>th</w:t>
      </w:r>
      <w:r w:rsidRPr="00CC5082">
        <w:t xml:space="preserve"> part of the code is entitled “Environmental Responsibility.” The section is comprised of 66 words, all of which fall under the heading: “Suppliers must operate in full compliance with all applicable environmental laws, regulations, permits, and standards.” </w:t>
      </w:r>
    </w:p>
    <w:p w14:paraId="3CA89CD9" w14:textId="4AF95ED6" w:rsidR="00E62698" w:rsidRPr="00CC5082" w:rsidRDefault="00E62698" w:rsidP="00B55ACC">
      <w:pPr>
        <w:pStyle w:val="BodyText"/>
        <w:jc w:val="both"/>
      </w:pPr>
      <w:r w:rsidRPr="00CC5082">
        <w:t>On the surface, this code demands fairly little of OpenAI suppliers: Don’t break the law. Complying with environmental laws, for example, is an easy task in countries like China, as mentioned previously</w:t>
      </w:r>
      <w:r w:rsidR="009B3AA3">
        <w:t xml:space="preserve"> in this paper</w:t>
      </w:r>
      <w:r w:rsidRPr="00CC5082">
        <w:t xml:space="preserve">. Given that the code is broad, vague, and applies to OpenAI’s suppliers rather than to the company itself, it is tempting to conclude that the company is not engaged in PREs, but rather </w:t>
      </w:r>
      <w:r w:rsidR="009B3AA3">
        <w:t xml:space="preserve">in </w:t>
      </w:r>
      <w:r w:rsidRPr="00CC5082">
        <w:t xml:space="preserve">openly questionable and environment-damaging behavior. </w:t>
      </w:r>
    </w:p>
    <w:p w14:paraId="22E36196" w14:textId="291725B8" w:rsidR="00E62698" w:rsidRDefault="00E62698" w:rsidP="00B55ACC">
      <w:pPr>
        <w:pStyle w:val="BodyText"/>
        <w:jc w:val="both"/>
      </w:pPr>
      <w:r w:rsidRPr="00CC5082">
        <w:t>I was intrigued, however, by an article that comes up in the first page of Google results for the query “open ai environmental policy.” The article was posted on LinkedIn</w:t>
      </w:r>
      <w:r w:rsidR="008A233C">
        <w:t xml:space="preserve"> in December of 2024</w:t>
      </w:r>
      <w:r w:rsidRPr="00CC5082">
        <w:t>, with the author’s name and profile easily viewable. On August 19, 2025, I sent the author a message via LinkedIn</w:t>
      </w:r>
      <w:r>
        <w:t xml:space="preserve"> and an email,</w:t>
      </w:r>
      <w:r w:rsidRPr="00CC5082">
        <w:t xml:space="preserve"> indicating my interest in the article and requesting the source material he used</w:t>
      </w:r>
      <w:r>
        <w:t>. That email is reproduced below:</w:t>
      </w:r>
    </w:p>
    <w:p w14:paraId="30CDB063" w14:textId="77777777" w:rsidR="009B3AA3" w:rsidRDefault="00E62698" w:rsidP="00C96166">
      <w:pPr>
        <w:pStyle w:val="BodyText"/>
        <w:spacing w:before="0" w:after="0"/>
        <w:jc w:val="both"/>
        <w:rPr>
          <w:i/>
          <w:iCs/>
        </w:rPr>
      </w:pPr>
      <w:r w:rsidRPr="00E62698">
        <w:rPr>
          <w:i/>
          <w:iCs/>
        </w:rPr>
        <w:t xml:space="preserve">Good afternoon Dr. </w:t>
      </w:r>
      <w:proofErr w:type="spellStart"/>
      <w:r w:rsidRPr="00E62698">
        <w:rPr>
          <w:i/>
          <w:iCs/>
        </w:rPr>
        <w:t>Elansary</w:t>
      </w:r>
      <w:proofErr w:type="spellEnd"/>
      <w:r w:rsidRPr="00E62698">
        <w:rPr>
          <w:i/>
          <w:iCs/>
        </w:rPr>
        <w:t>,</w:t>
      </w:r>
    </w:p>
    <w:p w14:paraId="2B960BB9" w14:textId="607A4976" w:rsidR="00E62698" w:rsidRPr="000D166B" w:rsidRDefault="00E62698" w:rsidP="00C96166">
      <w:pPr>
        <w:pStyle w:val="BodyText"/>
        <w:spacing w:before="0" w:after="0"/>
        <w:rPr>
          <w:i/>
          <w:iCs/>
        </w:rPr>
      </w:pPr>
      <w:r w:rsidRPr="00E62698">
        <w:rPr>
          <w:i/>
          <w:iCs/>
        </w:rPr>
        <w:br/>
        <w:t xml:space="preserve">I read your article, "OpenAI’s Path to Sustainable Innovation: A Comprehensive Report" with interest. I was hoping you might be so kind as to provide some follow-up detail for a fellow researcher. </w:t>
      </w:r>
      <w:r w:rsidRPr="00E62698">
        <w:rPr>
          <w:i/>
          <w:iCs/>
        </w:rPr>
        <w:br/>
      </w:r>
      <w:r w:rsidRPr="00E62698">
        <w:rPr>
          <w:i/>
          <w:iCs/>
        </w:rPr>
        <w:br/>
        <w:t>In that article, you state that Open AI has:</w:t>
      </w:r>
      <w:r w:rsidRPr="00E62698">
        <w:rPr>
          <w:i/>
          <w:iCs/>
        </w:rPr>
        <w:br/>
        <w:t>"a robust commitment to reducing the carbon footprint of their operations</w:t>
      </w:r>
      <w:r w:rsidR="002563B9">
        <w:rPr>
          <w:i/>
          <w:iCs/>
        </w:rPr>
        <w:t>,</w:t>
      </w:r>
      <w:r w:rsidRPr="00E62698">
        <w:rPr>
          <w:i/>
          <w:iCs/>
        </w:rPr>
        <w:t>"</w:t>
      </w:r>
      <w:r w:rsidR="002563B9">
        <w:rPr>
          <w:i/>
          <w:iCs/>
        </w:rPr>
        <w:t xml:space="preserve"> </w:t>
      </w:r>
      <w:r w:rsidRPr="00E62698">
        <w:rPr>
          <w:i/>
          <w:iCs/>
        </w:rPr>
        <w:t>"several initiatives aimed at enhancing the sustainability of data centers"</w:t>
      </w:r>
      <w:r w:rsidR="002563B9">
        <w:rPr>
          <w:i/>
          <w:iCs/>
        </w:rPr>
        <w:t xml:space="preserve"> </w:t>
      </w:r>
      <w:r w:rsidRPr="00E62698">
        <w:rPr>
          <w:i/>
          <w:iCs/>
        </w:rPr>
        <w:t>and several "renewable energy initiatives</w:t>
      </w:r>
      <w:r w:rsidR="002563B9">
        <w:rPr>
          <w:i/>
          <w:iCs/>
        </w:rPr>
        <w:t>.</w:t>
      </w:r>
      <w:r w:rsidRPr="00E62698">
        <w:rPr>
          <w:i/>
          <w:iCs/>
        </w:rPr>
        <w:t>"</w:t>
      </w:r>
      <w:r w:rsidRPr="00E62698">
        <w:rPr>
          <w:i/>
          <w:iCs/>
        </w:rPr>
        <w:br/>
      </w:r>
      <w:r w:rsidRPr="00E62698">
        <w:rPr>
          <w:i/>
          <w:iCs/>
        </w:rPr>
        <w:br/>
        <w:t>I'm very interested in these particular commitments and initiatives, but I can't find any OpenAI policy pages or documents that coincide with them. Would you please consider sharing your sources with me?</w:t>
      </w:r>
      <w:r w:rsidRPr="00E62698">
        <w:rPr>
          <w:i/>
          <w:iCs/>
        </w:rPr>
        <w:br/>
      </w:r>
      <w:r w:rsidRPr="00E62698">
        <w:rPr>
          <w:i/>
          <w:iCs/>
        </w:rPr>
        <w:br/>
        <w:t xml:space="preserve">Thanks so much, </w:t>
      </w:r>
      <w:r w:rsidRPr="00E62698">
        <w:rPr>
          <w:i/>
          <w:iCs/>
        </w:rPr>
        <w:br/>
      </w:r>
      <w:r w:rsidR="00C96166">
        <w:rPr>
          <w:i/>
          <w:iCs/>
        </w:rPr>
        <w:t>Amanda</w:t>
      </w:r>
    </w:p>
    <w:p w14:paraId="4B3D8100" w14:textId="0658AF36" w:rsidR="009B3AA3" w:rsidRDefault="00E62698" w:rsidP="00B55ACC">
      <w:pPr>
        <w:pStyle w:val="BodyText"/>
        <w:jc w:val="both"/>
      </w:pPr>
      <w:r w:rsidRPr="00CC5082">
        <w:t>To date, there has been no response on LinkedIn</w:t>
      </w:r>
      <w:r>
        <w:t xml:space="preserve"> or via email</w:t>
      </w:r>
      <w:r w:rsidRPr="00CC5082">
        <w:t>, even though the author appears to be an incredibly prolific writer</w:t>
      </w:r>
      <w:r w:rsidR="002563B9">
        <w:t xml:space="preserve"> who routinely logs into the platform</w:t>
      </w:r>
      <w:r w:rsidRPr="00CC5082">
        <w:t xml:space="preserve">. He has posted between 6 and 16 articles </w:t>
      </w:r>
      <w:r w:rsidRPr="00CC5082">
        <w:rPr>
          <w:b/>
          <w:bCs/>
        </w:rPr>
        <w:t>per day</w:t>
      </w:r>
      <w:r w:rsidRPr="00CC5082">
        <w:t xml:space="preserve"> on </w:t>
      </w:r>
      <w:r>
        <w:t>LinkedIn</w:t>
      </w:r>
      <w:r w:rsidRPr="00CC5082">
        <w:t xml:space="preserve"> since the message was sent</w:t>
      </w:r>
      <w:r w:rsidR="000D166B">
        <w:t xml:space="preserve"> </w:t>
      </w:r>
      <w:r w:rsidR="000D166B">
        <w:fldChar w:fldCharType="begin"/>
      </w:r>
      <w:r w:rsidR="00DA1250">
        <w:instrText xml:space="preserve"> ADDIN ZOTERO_ITEM CSL_CITATION {"citationID":"SQMnlcMe","properties":{"formattedCitation":"[91]","plainCitation":"[91]","noteIndex":0},"citationItems":[{"id":3090,"uris":["http://zotero.org/users/3231976/items/44ZQ3VDU"],"itemData":{"id":3090,"type":"document","title":"(Multiple LinkedIn Posts in Short Succession)","URL":"linkedin.com-Activity Dr Elansary M PhD .pdf","author":[{"family":"ElAnsary","given":"M"}],"issued":{"date-parts":[["2025"]]}}}],"schema":"https://github.com/citation-style-language/schema/raw/master/csl-citation.json"} </w:instrText>
      </w:r>
      <w:r w:rsidR="000D166B">
        <w:fldChar w:fldCharType="separate"/>
      </w:r>
      <w:r w:rsidR="00DA1250">
        <w:rPr>
          <w:noProof/>
        </w:rPr>
        <w:t>[91]</w:t>
      </w:r>
      <w:r w:rsidR="000D166B">
        <w:fldChar w:fldCharType="end"/>
      </w:r>
      <w:r w:rsidRPr="00CC5082">
        <w:t>. Such productivity suggests the use of AI generators to write articles, which is concerning in its own right given how much the articles praise AI generators</w:t>
      </w:r>
      <w:r w:rsidR="009B3AA3">
        <w:t xml:space="preserve"> and suggests a potential conflict of interest</w:t>
      </w:r>
      <w:r w:rsidRPr="00CC5082">
        <w:t>.</w:t>
      </w:r>
      <w:r w:rsidR="009B3AA3">
        <w:t xml:space="preserve"> After a few more unanswered emails, I did another Google search for OpenAI’s environmental policy, and Dr. </w:t>
      </w:r>
      <w:proofErr w:type="spellStart"/>
      <w:r w:rsidR="009B3AA3">
        <w:t>Elansary’s</w:t>
      </w:r>
      <w:proofErr w:type="spellEnd"/>
      <w:r w:rsidR="009B3AA3">
        <w:t xml:space="preserve"> article did not materialize. I then searched for the article itself using the title and key words, but the article had disappeared. At some point between August 2025 (when I requested sources) and November 2025, Dr. </w:t>
      </w:r>
      <w:proofErr w:type="spellStart"/>
      <w:r w:rsidR="009B3AA3">
        <w:t>Elansary</w:t>
      </w:r>
      <w:proofErr w:type="spellEnd"/>
      <w:r w:rsidR="009B3AA3">
        <w:t xml:space="preserve"> deleted his article</w:t>
      </w:r>
      <w:r w:rsidR="00A81F16">
        <w:t xml:space="preserve"> from the internet</w:t>
      </w:r>
      <w:r w:rsidR="009B3AA3">
        <w:t xml:space="preserve">. </w:t>
      </w:r>
      <w:r w:rsidR="008A233C">
        <w:t>Another LinkedIn post</w:t>
      </w:r>
      <w:r w:rsidR="00C96166">
        <w:t xml:space="preserve"> by the same author</w:t>
      </w:r>
      <w:r w:rsidR="008A233C">
        <w:t>, entitled “</w:t>
      </w:r>
      <w:r w:rsidR="008A233C" w:rsidRPr="008A233C">
        <w:t>Sustainable AI: Balancing Innovation and Responsibility</w:t>
      </w:r>
      <w:r w:rsidR="00C96166">
        <w:t>,</w:t>
      </w:r>
      <w:r w:rsidR="008A233C">
        <w:t xml:space="preserve">” provides a URL (sustainabilitylinkedin.com) that appears to redirect to an Indonesian real estate website. </w:t>
      </w:r>
    </w:p>
    <w:p w14:paraId="6CECB871" w14:textId="6C998194" w:rsidR="00E62698" w:rsidRPr="001966F5" w:rsidRDefault="00E62698" w:rsidP="00B55ACC">
      <w:pPr>
        <w:pStyle w:val="BodyText"/>
        <w:jc w:val="both"/>
      </w:pPr>
      <w:r w:rsidRPr="00CC5082">
        <w:t xml:space="preserve">Despite the lack of company reports or policies and beyond </w:t>
      </w:r>
      <w:r w:rsidR="0098224E" w:rsidRPr="00CC5082">
        <w:t>questionably authored</w:t>
      </w:r>
      <w:r w:rsidRPr="00CC5082">
        <w:t xml:space="preserve"> articles, there are some references to how OpenAI presents itself in these categories</w:t>
      </w:r>
      <w:r w:rsidR="009B3AA3">
        <w:t>, which are explored in section 2.2.</w:t>
      </w:r>
    </w:p>
    <w:sectPr w:rsidR="00E62698" w:rsidRPr="001966F5" w:rsidSect="005B7C5B">
      <w:footerReference w:type="even" r:id="rId8"/>
      <w:footerReference w:type="default" r:id="rId9"/>
      <w:pgSz w:w="12220" w:h="15840"/>
      <w:pgMar w:top="1440" w:right="2160" w:bottom="1440" w:left="21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F8C2" w14:textId="77777777" w:rsidR="00621D3B" w:rsidRDefault="00621D3B">
      <w:r>
        <w:separator/>
      </w:r>
    </w:p>
  </w:endnote>
  <w:endnote w:type="continuationSeparator" w:id="0">
    <w:p w14:paraId="3BCC6810" w14:textId="77777777" w:rsidR="00621D3B" w:rsidRDefault="0062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56">
    <w:altName w:val="Calibri"/>
    <w:panose1 w:val="020B0604020202020204"/>
    <w:charset w:val="01"/>
    <w:family w:val="auto"/>
    <w:pitch w:val="variable"/>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Liberation Sans">
    <w:altName w:val="Arial"/>
    <w:panose1 w:val="020B0604020202020204"/>
    <w:charset w:val="01"/>
    <w:family w:val="swiss"/>
    <w:pitch w:val="variable"/>
  </w:font>
  <w:font w:name="DejaVu Sans">
    <w:panose1 w:val="020B0604020202020204"/>
    <w:charset w:val="01"/>
    <w:family w:val="auto"/>
    <w:pitch w:val="variable"/>
  </w:font>
  <w:font w:name="Droid Sans Devanagari">
    <w:panose1 w:val="020B0604020202020204"/>
    <w:charset w:val="01"/>
    <w:family w:val="auto"/>
    <w:pitch w:val="variable"/>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3392648"/>
      <w:docPartObj>
        <w:docPartGallery w:val="Page Numbers (Bottom of Page)"/>
        <w:docPartUnique/>
      </w:docPartObj>
    </w:sdtPr>
    <w:sdtContent>
      <w:p w14:paraId="249993DA" w14:textId="02B3DD85" w:rsidR="009B6ABA" w:rsidRDefault="009B6ABA" w:rsidP="00611A4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64697FC" w14:textId="77777777" w:rsidR="009B6ABA" w:rsidRDefault="009B6ABA" w:rsidP="009B6A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2171514"/>
      <w:docPartObj>
        <w:docPartGallery w:val="Page Numbers (Bottom of Page)"/>
        <w:docPartUnique/>
      </w:docPartObj>
    </w:sdtPr>
    <w:sdtContent>
      <w:p w14:paraId="761496C9" w14:textId="31541DDC" w:rsidR="009B6ABA" w:rsidRDefault="009B6ABA" w:rsidP="00611A4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7A8121E" w14:textId="733DE24F" w:rsidR="009B6ABA" w:rsidRDefault="009B6ABA" w:rsidP="009B6A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10BFB" w14:textId="77777777" w:rsidR="00621D3B" w:rsidRDefault="00621D3B">
      <w:r>
        <w:separator/>
      </w:r>
    </w:p>
  </w:footnote>
  <w:footnote w:type="continuationSeparator" w:id="0">
    <w:p w14:paraId="4D19681A" w14:textId="77777777" w:rsidR="00621D3B" w:rsidRDefault="00621D3B">
      <w:r>
        <w:continuationSeparator/>
      </w:r>
    </w:p>
  </w:footnote>
  <w:footnote w:id="1">
    <w:p w14:paraId="6107FDD3" w14:textId="76627A57" w:rsidR="001966F5" w:rsidRDefault="001966F5">
      <w:pPr>
        <w:pStyle w:val="FootnoteText"/>
      </w:pPr>
      <w:r>
        <w:rPr>
          <w:rStyle w:val="FootnoteReference"/>
        </w:rPr>
        <w:footnoteRef/>
      </w:r>
      <w:r>
        <w:t xml:space="preserve"> See Appendix </w:t>
      </w:r>
      <w:r w:rsidR="00422A23">
        <w:t>A</w:t>
      </w:r>
      <w:r>
        <w:t xml:space="preserve"> for a note on separating individual CAIDs</w:t>
      </w:r>
      <w:r w:rsidR="005D4514">
        <w:t xml:space="preserve">. </w:t>
      </w:r>
      <w:proofErr w:type="spellStart"/>
      <w:r w:rsidR="005D4514">
        <w:t>xAI</w:t>
      </w:r>
      <w:proofErr w:type="spellEnd"/>
      <w:r w:rsidR="00505EAC">
        <w:t>, Anthropic</w:t>
      </w:r>
      <w:r w:rsidR="005D4514">
        <w:t xml:space="preserve"> and Palantir analyses were cut for brevity.</w:t>
      </w:r>
    </w:p>
  </w:footnote>
  <w:footnote w:id="2">
    <w:p w14:paraId="3418385E" w14:textId="362ECD1A" w:rsidR="00A176CE" w:rsidRDefault="00A176CE">
      <w:pPr>
        <w:pStyle w:val="FootnoteText"/>
      </w:pPr>
      <w:r>
        <w:rPr>
          <w:rStyle w:val="FootnoteReference"/>
        </w:rPr>
        <w:footnoteRef/>
      </w:r>
      <w:r>
        <w:t xml:space="preserve"> T</w:t>
      </w:r>
      <w:r w:rsidRPr="0065155D">
        <w:t>he information relevant to these two categories is impossible to separate in the source material and will therefore be combined</w:t>
      </w:r>
      <w:r>
        <w:t>.</w:t>
      </w:r>
    </w:p>
  </w:footnote>
  <w:footnote w:id="3">
    <w:p w14:paraId="26ED987C" w14:textId="61526FE8" w:rsidR="006B5F07" w:rsidRDefault="006B5F07">
      <w:pPr>
        <w:pStyle w:val="FootnoteText"/>
      </w:pPr>
      <w:r>
        <w:rPr>
          <w:rStyle w:val="FootnoteReference"/>
        </w:rPr>
        <w:footnoteRef/>
      </w:r>
      <w:r>
        <w:t xml:space="preserve"> </w:t>
      </w:r>
      <w:r w:rsidRPr="00CC5082">
        <w:t>“</w:t>
      </w:r>
      <w:bookmarkStart w:id="6" w:name="OLE_LINK3"/>
      <w:r w:rsidRPr="00CC5082">
        <w:t>Customers have purchased over half a billion Alexa-enabled devices and interact with Alexa tens of millions of times</w:t>
      </w:r>
      <w:r>
        <w:t xml:space="preserve"> </w:t>
      </w:r>
      <w:r w:rsidRPr="00CC5082">
        <w:t>every hour</w:t>
      </w:r>
      <w:bookmarkEnd w:id="6"/>
      <w:r w:rsidRPr="00CC5082">
        <w:t>”</w:t>
      </w:r>
      <w:r w:rsidR="00AB0610">
        <w:t xml:space="preserve"> </w:t>
      </w:r>
      <w:r w:rsidR="00AB0610">
        <w:fldChar w:fldCharType="begin"/>
      </w:r>
      <w:r w:rsidR="00DA1250">
        <w:instrText xml:space="preserve"> ADDIN ZOTERO_ITEM CSL_CITATION {"citationID":"InzTy1FU","properties":{"formattedCitation":"[38]","plainCitation":"[38]","noteIndex":3},"citationItems":[{"id":3243,"uris":["http://zotero.org/users/3231976/items/KD6LPMYM"],"itemData":{"id":3243,"type":"webpage","abstract":"Every day, we invent on behalf of our customers, partners, and communities. We are focused on delivering a constellation of devices, services, and experiences that empower our customers to stay connected, safe, informed, productive, educated, and entertained. Our customers inspire us, and they’ve…","language":"en","title":"Devices and Services","URL":"https://www.aboutamazon.com/what-we-do/devices-services","accessed":{"date-parts":[["2025",10,4]]}}}],"schema":"https://github.com/citation-style-language/schema/raw/master/csl-citation.json"} </w:instrText>
      </w:r>
      <w:r w:rsidR="00AB0610">
        <w:fldChar w:fldCharType="separate"/>
      </w:r>
      <w:r w:rsidR="00DA1250">
        <w:rPr>
          <w:noProof/>
        </w:rPr>
        <w:t>[38]</w:t>
      </w:r>
      <w:r w:rsidR="00AB0610">
        <w:fldChar w:fldCharType="end"/>
      </w:r>
    </w:p>
  </w:footnote>
  <w:footnote w:id="4">
    <w:p w14:paraId="34A60F4D" w14:textId="0BD9164A" w:rsidR="000560AC" w:rsidRDefault="000560AC">
      <w:pPr>
        <w:pStyle w:val="FootnoteText"/>
      </w:pPr>
      <w:r>
        <w:rPr>
          <w:rStyle w:val="FootnoteReference"/>
        </w:rPr>
        <w:footnoteRef/>
      </w:r>
      <w:r>
        <w:t xml:space="preserve"> T</w:t>
      </w:r>
      <w:r w:rsidRPr="0065155D">
        <w:t>he information relevant to these two categories is impossible to separate in the source material and will therefore be combined</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000"/>
    <w:lvl w:ilvl="0">
      <w:numFmt w:val="bullet"/>
      <w:lvlText w:val=""/>
      <w:lvlJc w:val="left"/>
      <w:pPr>
        <w:tabs>
          <w:tab w:val="num" w:pos="0"/>
        </w:tabs>
        <w:ind w:left="720" w:hanging="480"/>
      </w:pPr>
      <w:rPr>
        <w:rFonts w:ascii="Symbol" w:hAnsi="Symbol"/>
      </w:rPr>
    </w:lvl>
    <w:lvl w:ilvl="1">
      <w:numFmt w:val="bullet"/>
      <w:lvlText w:val=""/>
      <w:lvlJc w:val="left"/>
      <w:pPr>
        <w:tabs>
          <w:tab w:val="num" w:pos="0"/>
        </w:tabs>
        <w:ind w:left="1440" w:hanging="480"/>
      </w:pPr>
      <w:rPr>
        <w:rFonts w:ascii="Symbol" w:hAnsi="Symbol"/>
      </w:rPr>
    </w:lvl>
    <w:lvl w:ilvl="2">
      <w:numFmt w:val="bullet"/>
      <w:lvlText w:val=""/>
      <w:lvlJc w:val="left"/>
      <w:pPr>
        <w:tabs>
          <w:tab w:val="num" w:pos="0"/>
        </w:tabs>
        <w:ind w:left="2160" w:hanging="480"/>
      </w:pPr>
      <w:rPr>
        <w:rFonts w:ascii="Symbol" w:hAnsi="Symbol"/>
      </w:rPr>
    </w:lvl>
    <w:lvl w:ilvl="3">
      <w:numFmt w:val="bullet"/>
      <w:lvlText w:val=""/>
      <w:lvlJc w:val="left"/>
      <w:pPr>
        <w:tabs>
          <w:tab w:val="num" w:pos="0"/>
        </w:tabs>
        <w:ind w:left="2880" w:hanging="480"/>
      </w:pPr>
      <w:rPr>
        <w:rFonts w:ascii="Symbol" w:hAnsi="Symbol"/>
      </w:rPr>
    </w:lvl>
    <w:lvl w:ilvl="4">
      <w:numFmt w:val="bullet"/>
      <w:lvlText w:val=""/>
      <w:lvlJc w:val="left"/>
      <w:pPr>
        <w:tabs>
          <w:tab w:val="num" w:pos="0"/>
        </w:tabs>
        <w:ind w:left="3600" w:hanging="480"/>
      </w:pPr>
      <w:rPr>
        <w:rFonts w:ascii="Symbol" w:hAnsi="Symbol"/>
      </w:rPr>
    </w:lvl>
    <w:lvl w:ilvl="5">
      <w:numFmt w:val="bullet"/>
      <w:lvlText w:val=""/>
      <w:lvlJc w:val="left"/>
      <w:pPr>
        <w:tabs>
          <w:tab w:val="num" w:pos="0"/>
        </w:tabs>
        <w:ind w:left="4320" w:hanging="480"/>
      </w:pPr>
      <w:rPr>
        <w:rFonts w:ascii="Symbol" w:hAnsi="Symbol"/>
      </w:rPr>
    </w:lvl>
    <w:lvl w:ilvl="6">
      <w:numFmt w:val="bullet"/>
      <w:lvlText w:val=""/>
      <w:lvlJc w:val="left"/>
      <w:pPr>
        <w:tabs>
          <w:tab w:val="num" w:pos="0"/>
        </w:tabs>
        <w:ind w:left="5040" w:hanging="480"/>
      </w:pPr>
      <w:rPr>
        <w:rFonts w:ascii="Symbol" w:hAnsi="Symbol"/>
      </w:rPr>
    </w:lvl>
    <w:lvl w:ilvl="7">
      <w:numFmt w:val="bullet"/>
      <w:lvlText w:val=""/>
      <w:lvlJc w:val="left"/>
      <w:pPr>
        <w:tabs>
          <w:tab w:val="num" w:pos="0"/>
        </w:tabs>
        <w:ind w:left="5760" w:hanging="480"/>
      </w:pPr>
      <w:rPr>
        <w:rFonts w:ascii="Symbol" w:hAnsi="Symbol"/>
      </w:rPr>
    </w:lvl>
    <w:lvl w:ilvl="8">
      <w:numFmt w:val="bullet"/>
      <w:lvlText w:val=""/>
      <w:lvlJc w:val="left"/>
      <w:pPr>
        <w:tabs>
          <w:tab w:val="num" w:pos="0"/>
        </w:tabs>
        <w:ind w:left="6480" w:hanging="480"/>
      </w:pPr>
      <w:rPr>
        <w:rFonts w:ascii="Symbol" w:hAnsi="Symbol"/>
      </w:rPr>
    </w:lvl>
  </w:abstractNum>
  <w:abstractNum w:abstractNumId="1" w15:restartNumberingAfterBreak="0">
    <w:nsid w:val="00000002"/>
    <w:multiLevelType w:val="multilevel"/>
    <w:tmpl w:val="00000002"/>
    <w:name w:val="WWNum1001"/>
    <w:lvl w:ilvl="0">
      <w:numFmt w:val="bullet"/>
      <w:lvlText w:val=""/>
      <w:lvlJc w:val="left"/>
      <w:pPr>
        <w:tabs>
          <w:tab w:val="num" w:pos="0"/>
        </w:tabs>
        <w:ind w:left="720" w:hanging="480"/>
      </w:pPr>
      <w:rPr>
        <w:rFonts w:ascii="Symbol" w:hAnsi="Symbol"/>
      </w:rPr>
    </w:lvl>
    <w:lvl w:ilvl="1">
      <w:numFmt w:val="bullet"/>
      <w:lvlText w:val=""/>
      <w:lvlJc w:val="left"/>
      <w:pPr>
        <w:tabs>
          <w:tab w:val="num" w:pos="0"/>
        </w:tabs>
        <w:ind w:left="1440" w:hanging="480"/>
      </w:pPr>
      <w:rPr>
        <w:rFonts w:ascii="Symbol" w:hAnsi="Symbol"/>
      </w:rPr>
    </w:lvl>
    <w:lvl w:ilvl="2">
      <w:numFmt w:val="bullet"/>
      <w:lvlText w:val=""/>
      <w:lvlJc w:val="left"/>
      <w:pPr>
        <w:tabs>
          <w:tab w:val="num" w:pos="0"/>
        </w:tabs>
        <w:ind w:left="2160" w:hanging="480"/>
      </w:pPr>
      <w:rPr>
        <w:rFonts w:ascii="Symbol" w:hAnsi="Symbol"/>
      </w:rPr>
    </w:lvl>
    <w:lvl w:ilvl="3">
      <w:numFmt w:val="bullet"/>
      <w:lvlText w:val=""/>
      <w:lvlJc w:val="left"/>
      <w:pPr>
        <w:tabs>
          <w:tab w:val="num" w:pos="0"/>
        </w:tabs>
        <w:ind w:left="2880" w:hanging="480"/>
      </w:pPr>
      <w:rPr>
        <w:rFonts w:ascii="Symbol" w:hAnsi="Symbol"/>
      </w:rPr>
    </w:lvl>
    <w:lvl w:ilvl="4">
      <w:numFmt w:val="bullet"/>
      <w:lvlText w:val=""/>
      <w:lvlJc w:val="left"/>
      <w:pPr>
        <w:tabs>
          <w:tab w:val="num" w:pos="0"/>
        </w:tabs>
        <w:ind w:left="3600" w:hanging="480"/>
      </w:pPr>
      <w:rPr>
        <w:rFonts w:ascii="Symbol" w:hAnsi="Symbol"/>
      </w:rPr>
    </w:lvl>
    <w:lvl w:ilvl="5">
      <w:numFmt w:val="bullet"/>
      <w:lvlText w:val=""/>
      <w:lvlJc w:val="left"/>
      <w:pPr>
        <w:tabs>
          <w:tab w:val="num" w:pos="0"/>
        </w:tabs>
        <w:ind w:left="4320" w:hanging="480"/>
      </w:pPr>
      <w:rPr>
        <w:rFonts w:ascii="Symbol" w:hAnsi="Symbol"/>
      </w:rPr>
    </w:lvl>
    <w:lvl w:ilvl="6">
      <w:numFmt w:val="bullet"/>
      <w:lvlText w:val=""/>
      <w:lvlJc w:val="left"/>
      <w:pPr>
        <w:tabs>
          <w:tab w:val="num" w:pos="0"/>
        </w:tabs>
        <w:ind w:left="5040" w:hanging="480"/>
      </w:pPr>
      <w:rPr>
        <w:rFonts w:ascii="Symbol" w:hAnsi="Symbol"/>
      </w:rPr>
    </w:lvl>
    <w:lvl w:ilvl="7">
      <w:numFmt w:val="bullet"/>
      <w:lvlText w:val=""/>
      <w:lvlJc w:val="left"/>
      <w:pPr>
        <w:tabs>
          <w:tab w:val="num" w:pos="0"/>
        </w:tabs>
        <w:ind w:left="5760" w:hanging="480"/>
      </w:pPr>
      <w:rPr>
        <w:rFonts w:ascii="Symbol" w:hAnsi="Symbol"/>
      </w:rPr>
    </w:lvl>
    <w:lvl w:ilvl="8">
      <w:numFmt w:val="bullet"/>
      <w:lvlText w:val=""/>
      <w:lvlJc w:val="left"/>
      <w:pPr>
        <w:tabs>
          <w:tab w:val="num" w:pos="0"/>
        </w:tabs>
        <w:ind w:left="6480" w:hanging="480"/>
      </w:pPr>
      <w:rPr>
        <w:rFonts w:ascii="Symbol" w:hAnsi="Symbol"/>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D9D3EA6"/>
    <w:multiLevelType w:val="multilevel"/>
    <w:tmpl w:val="FF6C61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58518985">
    <w:abstractNumId w:val="0"/>
  </w:num>
  <w:num w:numId="2" w16cid:durableId="2018724647">
    <w:abstractNumId w:val="1"/>
  </w:num>
  <w:num w:numId="3" w16cid:durableId="1792087996">
    <w:abstractNumId w:val="2"/>
  </w:num>
  <w:num w:numId="4" w16cid:durableId="52433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4E8"/>
    <w:rsid w:val="00017E95"/>
    <w:rsid w:val="000378BB"/>
    <w:rsid w:val="000560AC"/>
    <w:rsid w:val="00057158"/>
    <w:rsid w:val="00074BF9"/>
    <w:rsid w:val="00077319"/>
    <w:rsid w:val="000903FE"/>
    <w:rsid w:val="000A2DBE"/>
    <w:rsid w:val="000B7894"/>
    <w:rsid w:val="000D166B"/>
    <w:rsid w:val="000D27D8"/>
    <w:rsid w:val="000D358D"/>
    <w:rsid w:val="000E07C6"/>
    <w:rsid w:val="000E686C"/>
    <w:rsid w:val="001007F6"/>
    <w:rsid w:val="001175AB"/>
    <w:rsid w:val="00125D98"/>
    <w:rsid w:val="001607CD"/>
    <w:rsid w:val="00162FD4"/>
    <w:rsid w:val="001654A9"/>
    <w:rsid w:val="00171A07"/>
    <w:rsid w:val="0017202A"/>
    <w:rsid w:val="001758A5"/>
    <w:rsid w:val="001966F5"/>
    <w:rsid w:val="001C7AA0"/>
    <w:rsid w:val="001E1D47"/>
    <w:rsid w:val="001F6BEC"/>
    <w:rsid w:val="001F71A8"/>
    <w:rsid w:val="002201B2"/>
    <w:rsid w:val="00227213"/>
    <w:rsid w:val="00245E89"/>
    <w:rsid w:val="002563B9"/>
    <w:rsid w:val="00293A60"/>
    <w:rsid w:val="00294D69"/>
    <w:rsid w:val="002C5A07"/>
    <w:rsid w:val="002D6FF9"/>
    <w:rsid w:val="002F1849"/>
    <w:rsid w:val="003044AC"/>
    <w:rsid w:val="0032106D"/>
    <w:rsid w:val="00326D7D"/>
    <w:rsid w:val="00335CC3"/>
    <w:rsid w:val="00345BCF"/>
    <w:rsid w:val="00346911"/>
    <w:rsid w:val="00362BA0"/>
    <w:rsid w:val="00372C5A"/>
    <w:rsid w:val="0037576C"/>
    <w:rsid w:val="003D6F1C"/>
    <w:rsid w:val="003F7597"/>
    <w:rsid w:val="00414003"/>
    <w:rsid w:val="00422A23"/>
    <w:rsid w:val="00423D6B"/>
    <w:rsid w:val="004278E3"/>
    <w:rsid w:val="0045581C"/>
    <w:rsid w:val="00476790"/>
    <w:rsid w:val="004828BB"/>
    <w:rsid w:val="00484AF4"/>
    <w:rsid w:val="00493FCE"/>
    <w:rsid w:val="00496AFD"/>
    <w:rsid w:val="004C5D5C"/>
    <w:rsid w:val="004F0FBD"/>
    <w:rsid w:val="004F659D"/>
    <w:rsid w:val="00505EAC"/>
    <w:rsid w:val="00511E03"/>
    <w:rsid w:val="005244A8"/>
    <w:rsid w:val="00534018"/>
    <w:rsid w:val="00535BD7"/>
    <w:rsid w:val="00537034"/>
    <w:rsid w:val="00537606"/>
    <w:rsid w:val="00540110"/>
    <w:rsid w:val="00550CFC"/>
    <w:rsid w:val="005642EF"/>
    <w:rsid w:val="005B1E6B"/>
    <w:rsid w:val="005B7C5B"/>
    <w:rsid w:val="005D4514"/>
    <w:rsid w:val="005D78BF"/>
    <w:rsid w:val="005E1061"/>
    <w:rsid w:val="005F7763"/>
    <w:rsid w:val="006103A6"/>
    <w:rsid w:val="00611A40"/>
    <w:rsid w:val="00621D3B"/>
    <w:rsid w:val="0062298F"/>
    <w:rsid w:val="00635624"/>
    <w:rsid w:val="0064173A"/>
    <w:rsid w:val="0065155D"/>
    <w:rsid w:val="0065725E"/>
    <w:rsid w:val="00664EAD"/>
    <w:rsid w:val="0067026E"/>
    <w:rsid w:val="006736F6"/>
    <w:rsid w:val="00685CC1"/>
    <w:rsid w:val="006A7884"/>
    <w:rsid w:val="006B5F07"/>
    <w:rsid w:val="006E1762"/>
    <w:rsid w:val="006F68C4"/>
    <w:rsid w:val="00713CB5"/>
    <w:rsid w:val="00736A67"/>
    <w:rsid w:val="00742DBE"/>
    <w:rsid w:val="007437B1"/>
    <w:rsid w:val="00791BF2"/>
    <w:rsid w:val="00795983"/>
    <w:rsid w:val="007B5B82"/>
    <w:rsid w:val="007C463C"/>
    <w:rsid w:val="007C7F70"/>
    <w:rsid w:val="0080079A"/>
    <w:rsid w:val="008026DF"/>
    <w:rsid w:val="008163E8"/>
    <w:rsid w:val="0082107B"/>
    <w:rsid w:val="008333A0"/>
    <w:rsid w:val="00840FDF"/>
    <w:rsid w:val="008422C6"/>
    <w:rsid w:val="00844A65"/>
    <w:rsid w:val="00845A53"/>
    <w:rsid w:val="008744A0"/>
    <w:rsid w:val="0087695A"/>
    <w:rsid w:val="008930CE"/>
    <w:rsid w:val="008A233C"/>
    <w:rsid w:val="008B1F3D"/>
    <w:rsid w:val="008B463B"/>
    <w:rsid w:val="008B48C8"/>
    <w:rsid w:val="008C12FC"/>
    <w:rsid w:val="008C14F3"/>
    <w:rsid w:val="008F1834"/>
    <w:rsid w:val="008F3010"/>
    <w:rsid w:val="009014B2"/>
    <w:rsid w:val="00920922"/>
    <w:rsid w:val="009211FB"/>
    <w:rsid w:val="00945DE1"/>
    <w:rsid w:val="00953C76"/>
    <w:rsid w:val="00966E67"/>
    <w:rsid w:val="0098224E"/>
    <w:rsid w:val="00991707"/>
    <w:rsid w:val="00992380"/>
    <w:rsid w:val="00996CCF"/>
    <w:rsid w:val="00997022"/>
    <w:rsid w:val="009A06CE"/>
    <w:rsid w:val="009B3AA3"/>
    <w:rsid w:val="009B6ABA"/>
    <w:rsid w:val="009C0B2F"/>
    <w:rsid w:val="009D1F51"/>
    <w:rsid w:val="009E0153"/>
    <w:rsid w:val="00A049B0"/>
    <w:rsid w:val="00A176CE"/>
    <w:rsid w:val="00A259FF"/>
    <w:rsid w:val="00A26C0E"/>
    <w:rsid w:val="00A316FC"/>
    <w:rsid w:val="00A31A59"/>
    <w:rsid w:val="00A33CFD"/>
    <w:rsid w:val="00A33ED5"/>
    <w:rsid w:val="00A5654B"/>
    <w:rsid w:val="00A60603"/>
    <w:rsid w:val="00A729A9"/>
    <w:rsid w:val="00A81F16"/>
    <w:rsid w:val="00A83CCE"/>
    <w:rsid w:val="00AA079C"/>
    <w:rsid w:val="00AA18FA"/>
    <w:rsid w:val="00AB0610"/>
    <w:rsid w:val="00AC21DB"/>
    <w:rsid w:val="00AC39A0"/>
    <w:rsid w:val="00AC3E20"/>
    <w:rsid w:val="00AD5502"/>
    <w:rsid w:val="00B13173"/>
    <w:rsid w:val="00B27C69"/>
    <w:rsid w:val="00B33979"/>
    <w:rsid w:val="00B502A8"/>
    <w:rsid w:val="00B55ACC"/>
    <w:rsid w:val="00B605A2"/>
    <w:rsid w:val="00B659F3"/>
    <w:rsid w:val="00B65E1A"/>
    <w:rsid w:val="00B7165D"/>
    <w:rsid w:val="00B86223"/>
    <w:rsid w:val="00B930FD"/>
    <w:rsid w:val="00BA3620"/>
    <w:rsid w:val="00BA4079"/>
    <w:rsid w:val="00BA4ACB"/>
    <w:rsid w:val="00BA587E"/>
    <w:rsid w:val="00BC2209"/>
    <w:rsid w:val="00BE7106"/>
    <w:rsid w:val="00BF42CB"/>
    <w:rsid w:val="00C1556D"/>
    <w:rsid w:val="00C374EA"/>
    <w:rsid w:val="00C4629B"/>
    <w:rsid w:val="00C47478"/>
    <w:rsid w:val="00C52F42"/>
    <w:rsid w:val="00C62FB5"/>
    <w:rsid w:val="00C6434D"/>
    <w:rsid w:val="00C81333"/>
    <w:rsid w:val="00C96166"/>
    <w:rsid w:val="00CA13D3"/>
    <w:rsid w:val="00CC3B54"/>
    <w:rsid w:val="00CC4BBD"/>
    <w:rsid w:val="00CC5082"/>
    <w:rsid w:val="00CC6EBD"/>
    <w:rsid w:val="00CD0BEF"/>
    <w:rsid w:val="00CD7226"/>
    <w:rsid w:val="00CF6323"/>
    <w:rsid w:val="00D06155"/>
    <w:rsid w:val="00D3440B"/>
    <w:rsid w:val="00D50768"/>
    <w:rsid w:val="00D57F80"/>
    <w:rsid w:val="00D6167D"/>
    <w:rsid w:val="00D739AB"/>
    <w:rsid w:val="00D852F1"/>
    <w:rsid w:val="00DA1250"/>
    <w:rsid w:val="00DA2A52"/>
    <w:rsid w:val="00DA36AA"/>
    <w:rsid w:val="00DA735A"/>
    <w:rsid w:val="00DB0440"/>
    <w:rsid w:val="00DB6A35"/>
    <w:rsid w:val="00DC79ED"/>
    <w:rsid w:val="00DE25E9"/>
    <w:rsid w:val="00DE298D"/>
    <w:rsid w:val="00E12DAD"/>
    <w:rsid w:val="00E17892"/>
    <w:rsid w:val="00E26EB4"/>
    <w:rsid w:val="00E27191"/>
    <w:rsid w:val="00E274E8"/>
    <w:rsid w:val="00E41074"/>
    <w:rsid w:val="00E428F0"/>
    <w:rsid w:val="00E436C5"/>
    <w:rsid w:val="00E449A0"/>
    <w:rsid w:val="00E454E6"/>
    <w:rsid w:val="00E46319"/>
    <w:rsid w:val="00E5493F"/>
    <w:rsid w:val="00E62698"/>
    <w:rsid w:val="00E633B0"/>
    <w:rsid w:val="00E723F9"/>
    <w:rsid w:val="00E84536"/>
    <w:rsid w:val="00EC26DD"/>
    <w:rsid w:val="00EC3994"/>
    <w:rsid w:val="00EC5535"/>
    <w:rsid w:val="00EC63D0"/>
    <w:rsid w:val="00ED5040"/>
    <w:rsid w:val="00EE3823"/>
    <w:rsid w:val="00F174A7"/>
    <w:rsid w:val="00F62C60"/>
    <w:rsid w:val="00F77136"/>
    <w:rsid w:val="00F8263F"/>
    <w:rsid w:val="00F83E0D"/>
    <w:rsid w:val="00F846D4"/>
    <w:rsid w:val="00FA12C6"/>
    <w:rsid w:val="00FA57FC"/>
    <w:rsid w:val="00FC1C0A"/>
    <w:rsid w:val="00FC7859"/>
    <w:rsid w:val="00FC7AB6"/>
    <w:rsid w:val="00FD6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F01420"/>
  <w15:chartTrackingRefBased/>
  <w15:docId w15:val="{CBD2FF38-E282-C647-9213-CA21589E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E89"/>
    <w:rPr>
      <w:rFonts w:eastAsia="Cambria" w:cs="font56"/>
      <w:szCs w:val="24"/>
    </w:rPr>
  </w:style>
  <w:style w:type="paragraph" w:styleId="Heading1">
    <w:name w:val="heading 1"/>
    <w:basedOn w:val="Normal"/>
    <w:next w:val="BodyText"/>
    <w:qFormat/>
    <w:rsid w:val="00537034"/>
    <w:pPr>
      <w:keepNext/>
      <w:keepLines/>
      <w:numPr>
        <w:numId w:val="4"/>
      </w:numPr>
      <w:spacing w:before="480"/>
      <w:outlineLvl w:val="0"/>
    </w:pPr>
    <w:rPr>
      <w:rFonts w:eastAsia="font56"/>
      <w:b/>
      <w:bCs/>
      <w:szCs w:val="32"/>
    </w:rPr>
  </w:style>
  <w:style w:type="paragraph" w:styleId="Heading2">
    <w:name w:val="heading 2"/>
    <w:basedOn w:val="Normal"/>
    <w:next w:val="BodyText"/>
    <w:qFormat/>
    <w:rsid w:val="00537034"/>
    <w:pPr>
      <w:keepNext/>
      <w:keepLines/>
      <w:numPr>
        <w:ilvl w:val="1"/>
        <w:numId w:val="4"/>
      </w:numPr>
      <w:spacing w:before="200"/>
      <w:outlineLvl w:val="1"/>
    </w:pPr>
    <w:rPr>
      <w:rFonts w:eastAsia="font56"/>
      <w:b/>
      <w:bCs/>
      <w:szCs w:val="28"/>
    </w:rPr>
  </w:style>
  <w:style w:type="paragraph" w:styleId="Heading3">
    <w:name w:val="heading 3"/>
    <w:basedOn w:val="Normal"/>
    <w:next w:val="BodyText"/>
    <w:qFormat/>
    <w:rsid w:val="003F7597"/>
    <w:pPr>
      <w:keepNext/>
      <w:keepLines/>
      <w:numPr>
        <w:ilvl w:val="2"/>
        <w:numId w:val="4"/>
      </w:numPr>
      <w:spacing w:before="200"/>
      <w:outlineLvl w:val="2"/>
    </w:pPr>
    <w:rPr>
      <w:rFonts w:ascii="Calibri" w:eastAsia="font56" w:hAnsi="Calibri"/>
      <w:b/>
      <w:bCs/>
    </w:rPr>
  </w:style>
  <w:style w:type="paragraph" w:styleId="Heading4">
    <w:name w:val="heading 4"/>
    <w:basedOn w:val="Normal"/>
    <w:next w:val="BodyText"/>
    <w:qFormat/>
    <w:rsid w:val="003F7597"/>
    <w:pPr>
      <w:keepNext/>
      <w:keepLines/>
      <w:numPr>
        <w:ilvl w:val="3"/>
        <w:numId w:val="4"/>
      </w:numPr>
      <w:spacing w:before="200"/>
      <w:outlineLvl w:val="3"/>
    </w:pPr>
    <w:rPr>
      <w:rFonts w:eastAsia="font56"/>
      <w:bCs/>
      <w:i/>
    </w:rPr>
  </w:style>
  <w:style w:type="paragraph" w:styleId="Heading5">
    <w:name w:val="heading 5"/>
    <w:basedOn w:val="Normal"/>
    <w:next w:val="BodyText"/>
    <w:qFormat/>
    <w:pPr>
      <w:keepNext/>
      <w:keepLines/>
      <w:numPr>
        <w:ilvl w:val="4"/>
        <w:numId w:val="4"/>
      </w:numPr>
      <w:spacing w:before="200"/>
      <w:outlineLvl w:val="4"/>
    </w:pPr>
    <w:rPr>
      <w:rFonts w:ascii="Calibri" w:eastAsia="font56" w:hAnsi="Calibri"/>
      <w:iCs/>
      <w:color w:val="4F81BD"/>
      <w:sz w:val="24"/>
    </w:rPr>
  </w:style>
  <w:style w:type="paragraph" w:styleId="Heading6">
    <w:name w:val="heading 6"/>
    <w:basedOn w:val="Normal"/>
    <w:next w:val="BodyText"/>
    <w:qFormat/>
    <w:pPr>
      <w:keepNext/>
      <w:keepLines/>
      <w:numPr>
        <w:ilvl w:val="5"/>
        <w:numId w:val="4"/>
      </w:numPr>
      <w:spacing w:before="200"/>
      <w:outlineLvl w:val="5"/>
    </w:pPr>
    <w:rPr>
      <w:rFonts w:ascii="Calibri" w:eastAsia="font56" w:hAnsi="Calibri"/>
      <w:color w:val="4F81BD"/>
      <w:sz w:val="24"/>
    </w:rPr>
  </w:style>
  <w:style w:type="paragraph" w:styleId="Heading7">
    <w:name w:val="heading 7"/>
    <w:basedOn w:val="Normal"/>
    <w:next w:val="BodyText"/>
    <w:qFormat/>
    <w:pPr>
      <w:keepNext/>
      <w:keepLines/>
      <w:numPr>
        <w:ilvl w:val="6"/>
        <w:numId w:val="4"/>
      </w:numPr>
      <w:spacing w:before="200"/>
      <w:outlineLvl w:val="6"/>
    </w:pPr>
    <w:rPr>
      <w:rFonts w:ascii="Calibri" w:eastAsia="font56" w:hAnsi="Calibri"/>
      <w:color w:val="4F81BD"/>
      <w:sz w:val="24"/>
    </w:rPr>
  </w:style>
  <w:style w:type="paragraph" w:styleId="Heading8">
    <w:name w:val="heading 8"/>
    <w:basedOn w:val="Normal"/>
    <w:next w:val="BodyText"/>
    <w:qFormat/>
    <w:pPr>
      <w:keepNext/>
      <w:keepLines/>
      <w:numPr>
        <w:ilvl w:val="7"/>
        <w:numId w:val="4"/>
      </w:numPr>
      <w:spacing w:before="200"/>
      <w:outlineLvl w:val="7"/>
    </w:pPr>
    <w:rPr>
      <w:rFonts w:ascii="Calibri" w:eastAsia="font56" w:hAnsi="Calibri"/>
      <w:color w:val="4F81BD"/>
      <w:sz w:val="24"/>
    </w:rPr>
  </w:style>
  <w:style w:type="paragraph" w:styleId="Heading9">
    <w:name w:val="heading 9"/>
    <w:basedOn w:val="Normal"/>
    <w:next w:val="BodyText"/>
    <w:qFormat/>
    <w:pPr>
      <w:keepNext/>
      <w:keepLines/>
      <w:numPr>
        <w:ilvl w:val="8"/>
        <w:numId w:val="4"/>
      </w:numPr>
      <w:spacing w:before="200"/>
      <w:outlineLvl w:val="8"/>
    </w:pPr>
    <w:rPr>
      <w:rFonts w:ascii="Calibri" w:eastAsia="font56" w:hAnsi="Calibri"/>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style>
  <w:style w:type="character" w:customStyle="1" w:styleId="VerbatimChar">
    <w:name w:val="Verbatim Char"/>
    <w:rsid w:val="009B6ABA"/>
    <w:rPr>
      <w:rFonts w:ascii="Consolas" w:hAnsi="Consolas"/>
      <w:sz w:val="20"/>
    </w:rPr>
  </w:style>
  <w:style w:type="character" w:customStyle="1" w:styleId="SectionNumber">
    <w:name w:val="Section Number"/>
    <w:basedOn w:val="BodyTextChar"/>
  </w:style>
  <w:style w:type="character" w:customStyle="1" w:styleId="FootnoteCharacters">
    <w:name w:val="Footnote Characters"/>
    <w:basedOn w:val="BodyTextChar"/>
    <w:rPr>
      <w:vertAlign w:val="superscript"/>
    </w:rPr>
  </w:style>
  <w:style w:type="character" w:styleId="FootnoteReference">
    <w:name w:val="footnote reference"/>
    <w:rPr>
      <w:vertAlign w:val="superscript"/>
    </w:rPr>
  </w:style>
  <w:style w:type="character" w:styleId="Hyperlink">
    <w:name w:val="Hyperlink"/>
    <w:basedOn w:val="BodyTextChar"/>
    <w:rPr>
      <w:color w:val="4F81BD"/>
    </w:rPr>
  </w:style>
  <w:style w:type="character" w:customStyle="1" w:styleId="KeywordTok">
    <w:name w:val="KeywordTok"/>
    <w:basedOn w:val="VerbatimChar"/>
    <w:rPr>
      <w:rFonts w:ascii="Consolas" w:hAnsi="Consolas"/>
      <w:b/>
      <w:color w:val="007020"/>
      <w:sz w:val="20"/>
    </w:rPr>
  </w:style>
  <w:style w:type="character" w:customStyle="1" w:styleId="DataTypeTok">
    <w:name w:val="DataTypeTok"/>
    <w:basedOn w:val="VerbatimChar"/>
    <w:rPr>
      <w:rFonts w:ascii="Consolas" w:hAnsi="Consolas"/>
      <w:color w:val="902000"/>
      <w:sz w:val="20"/>
    </w:rPr>
  </w:style>
  <w:style w:type="character" w:customStyle="1" w:styleId="DecValTok">
    <w:name w:val="DecValTok"/>
    <w:basedOn w:val="VerbatimChar"/>
    <w:rPr>
      <w:rFonts w:ascii="Consolas" w:hAnsi="Consolas"/>
      <w:color w:val="40A070"/>
      <w:sz w:val="20"/>
    </w:rPr>
  </w:style>
  <w:style w:type="character" w:customStyle="1" w:styleId="BaseNTok">
    <w:name w:val="BaseNTok"/>
    <w:basedOn w:val="VerbatimChar"/>
    <w:rPr>
      <w:rFonts w:ascii="Consolas" w:hAnsi="Consolas"/>
      <w:color w:val="40A070"/>
      <w:sz w:val="20"/>
    </w:rPr>
  </w:style>
  <w:style w:type="character" w:customStyle="1" w:styleId="FloatTok">
    <w:name w:val="FloatTok"/>
    <w:basedOn w:val="VerbatimChar"/>
    <w:rPr>
      <w:rFonts w:ascii="Consolas" w:hAnsi="Consolas"/>
      <w:color w:val="40A070"/>
      <w:sz w:val="20"/>
    </w:rPr>
  </w:style>
  <w:style w:type="character" w:customStyle="1" w:styleId="ConstantTok">
    <w:name w:val="ConstantTok"/>
    <w:basedOn w:val="VerbatimChar"/>
    <w:rPr>
      <w:rFonts w:ascii="Consolas" w:hAnsi="Consolas"/>
      <w:color w:val="880000"/>
      <w:sz w:val="20"/>
    </w:rPr>
  </w:style>
  <w:style w:type="character" w:customStyle="1" w:styleId="CharTok">
    <w:name w:val="CharTok"/>
    <w:basedOn w:val="VerbatimChar"/>
    <w:rPr>
      <w:rFonts w:ascii="Consolas" w:hAnsi="Consolas"/>
      <w:color w:val="4070A0"/>
      <w:sz w:val="20"/>
    </w:rPr>
  </w:style>
  <w:style w:type="character" w:customStyle="1" w:styleId="SpecialCharTok">
    <w:name w:val="SpecialCharTok"/>
    <w:basedOn w:val="VerbatimChar"/>
    <w:rPr>
      <w:rFonts w:ascii="Consolas" w:hAnsi="Consolas"/>
      <w:color w:val="4070A0"/>
      <w:sz w:val="20"/>
    </w:rPr>
  </w:style>
  <w:style w:type="character" w:customStyle="1" w:styleId="StringTok">
    <w:name w:val="StringTok"/>
    <w:basedOn w:val="VerbatimChar"/>
    <w:rPr>
      <w:rFonts w:ascii="Consolas" w:hAnsi="Consolas"/>
      <w:color w:val="4070A0"/>
      <w:sz w:val="20"/>
    </w:rPr>
  </w:style>
  <w:style w:type="character" w:customStyle="1" w:styleId="VerbatimStringTok">
    <w:name w:val="VerbatimStringTok"/>
    <w:basedOn w:val="VerbatimChar"/>
    <w:rPr>
      <w:rFonts w:ascii="Consolas" w:hAnsi="Consolas"/>
      <w:color w:val="4070A0"/>
      <w:sz w:val="20"/>
    </w:rPr>
  </w:style>
  <w:style w:type="character" w:customStyle="1" w:styleId="SpecialStringTok">
    <w:name w:val="SpecialStringTok"/>
    <w:basedOn w:val="VerbatimChar"/>
    <w:rPr>
      <w:rFonts w:ascii="Consolas" w:hAnsi="Consolas"/>
      <w:color w:val="BB6688"/>
      <w:sz w:val="20"/>
    </w:rPr>
  </w:style>
  <w:style w:type="character" w:customStyle="1" w:styleId="ImportTok">
    <w:name w:val="ImportTok"/>
    <w:basedOn w:val="VerbatimChar"/>
    <w:rPr>
      <w:rFonts w:ascii="Consolas" w:hAnsi="Consolas"/>
      <w:b/>
      <w:color w:val="008000"/>
      <w:sz w:val="20"/>
    </w:rPr>
  </w:style>
  <w:style w:type="character" w:customStyle="1" w:styleId="CommentTok">
    <w:name w:val="CommentTok"/>
    <w:basedOn w:val="VerbatimChar"/>
    <w:rPr>
      <w:rFonts w:ascii="Consolas" w:hAnsi="Consolas"/>
      <w:i/>
      <w:color w:val="60A0B0"/>
      <w:sz w:val="20"/>
    </w:rPr>
  </w:style>
  <w:style w:type="character" w:customStyle="1" w:styleId="DocumentationTok">
    <w:name w:val="DocumentationTok"/>
    <w:basedOn w:val="VerbatimChar"/>
    <w:rPr>
      <w:rFonts w:ascii="Consolas" w:hAnsi="Consolas"/>
      <w:i/>
      <w:color w:val="BA2121"/>
      <w:sz w:val="20"/>
    </w:rPr>
  </w:style>
  <w:style w:type="character" w:customStyle="1" w:styleId="AnnotationTok">
    <w:name w:val="AnnotationTok"/>
    <w:basedOn w:val="VerbatimChar"/>
    <w:rPr>
      <w:rFonts w:ascii="Consolas" w:hAnsi="Consolas"/>
      <w:b/>
      <w:i/>
      <w:color w:val="60A0B0"/>
      <w:sz w:val="20"/>
    </w:rPr>
  </w:style>
  <w:style w:type="character" w:customStyle="1" w:styleId="CommentVarTok">
    <w:name w:val="CommentVarTok"/>
    <w:basedOn w:val="VerbatimChar"/>
    <w:rPr>
      <w:rFonts w:ascii="Consolas" w:hAnsi="Consolas"/>
      <w:b/>
      <w:i/>
      <w:color w:val="60A0B0"/>
      <w:sz w:val="20"/>
    </w:rPr>
  </w:style>
  <w:style w:type="character" w:customStyle="1" w:styleId="OtherTok">
    <w:name w:val="OtherTok"/>
    <w:basedOn w:val="VerbatimChar"/>
    <w:rPr>
      <w:rFonts w:ascii="Consolas" w:hAnsi="Consolas"/>
      <w:color w:val="007020"/>
      <w:sz w:val="20"/>
    </w:rPr>
  </w:style>
  <w:style w:type="character" w:customStyle="1" w:styleId="FunctionTok">
    <w:name w:val="FunctionTok"/>
    <w:basedOn w:val="VerbatimChar"/>
    <w:rPr>
      <w:rFonts w:ascii="Consolas" w:hAnsi="Consolas"/>
      <w:color w:val="06287E"/>
      <w:sz w:val="20"/>
    </w:rPr>
  </w:style>
  <w:style w:type="character" w:customStyle="1" w:styleId="VariableTok">
    <w:name w:val="VariableTok"/>
    <w:basedOn w:val="VerbatimChar"/>
    <w:rPr>
      <w:rFonts w:ascii="Consolas" w:hAnsi="Consolas"/>
      <w:color w:val="19177C"/>
      <w:sz w:val="20"/>
    </w:rPr>
  </w:style>
  <w:style w:type="character" w:customStyle="1" w:styleId="ControlFlowTok">
    <w:name w:val="ControlFlowTok"/>
    <w:basedOn w:val="VerbatimChar"/>
    <w:rPr>
      <w:rFonts w:ascii="Consolas" w:hAnsi="Consolas"/>
      <w:b/>
      <w:color w:val="007020"/>
      <w:sz w:val="20"/>
    </w:rPr>
  </w:style>
  <w:style w:type="character" w:customStyle="1" w:styleId="OperatorTok">
    <w:name w:val="OperatorTok"/>
    <w:basedOn w:val="VerbatimChar"/>
    <w:rPr>
      <w:rFonts w:ascii="Consolas" w:hAnsi="Consolas"/>
      <w:color w:val="666666"/>
      <w:sz w:val="20"/>
    </w:rPr>
  </w:style>
  <w:style w:type="character" w:customStyle="1" w:styleId="BuiltInTok">
    <w:name w:val="BuiltInTok"/>
    <w:basedOn w:val="VerbatimChar"/>
    <w:rPr>
      <w:rFonts w:ascii="Consolas" w:hAnsi="Consolas"/>
      <w:color w:val="008000"/>
      <w:sz w:val="20"/>
    </w:rPr>
  </w:style>
  <w:style w:type="character" w:customStyle="1" w:styleId="ExtensionTok">
    <w:name w:val="ExtensionTok"/>
    <w:basedOn w:val="VerbatimChar"/>
    <w:rPr>
      <w:rFonts w:ascii="Consolas" w:hAnsi="Consolas"/>
      <w:sz w:val="20"/>
    </w:rPr>
  </w:style>
  <w:style w:type="character" w:customStyle="1" w:styleId="PreprocessorTok">
    <w:name w:val="PreprocessorTok"/>
    <w:basedOn w:val="VerbatimChar"/>
    <w:rPr>
      <w:rFonts w:ascii="Consolas" w:hAnsi="Consolas"/>
      <w:color w:val="BC7A00"/>
      <w:sz w:val="20"/>
    </w:rPr>
  </w:style>
  <w:style w:type="character" w:customStyle="1" w:styleId="AttributeTok">
    <w:name w:val="AttributeTok"/>
    <w:basedOn w:val="VerbatimChar"/>
    <w:rPr>
      <w:rFonts w:ascii="Consolas" w:hAnsi="Consolas"/>
      <w:color w:val="7D9029"/>
      <w:sz w:val="20"/>
    </w:rPr>
  </w:style>
  <w:style w:type="character" w:customStyle="1" w:styleId="RegionMarkerTok">
    <w:name w:val="RegionMarkerTok"/>
    <w:basedOn w:val="VerbatimChar"/>
    <w:rPr>
      <w:rFonts w:ascii="Consolas" w:hAnsi="Consolas"/>
      <w:sz w:val="20"/>
    </w:rPr>
  </w:style>
  <w:style w:type="character" w:customStyle="1" w:styleId="InformationTok">
    <w:name w:val="InformationTok"/>
    <w:basedOn w:val="VerbatimChar"/>
    <w:rPr>
      <w:rFonts w:ascii="Consolas" w:hAnsi="Consolas"/>
      <w:b/>
      <w:i/>
      <w:color w:val="60A0B0"/>
      <w:sz w:val="20"/>
    </w:rPr>
  </w:style>
  <w:style w:type="character" w:customStyle="1" w:styleId="WarningTok">
    <w:name w:val="WarningTok"/>
    <w:basedOn w:val="VerbatimChar"/>
    <w:rPr>
      <w:rFonts w:ascii="Consolas" w:hAnsi="Consolas"/>
      <w:b/>
      <w:i/>
      <w:color w:val="60A0B0"/>
      <w:sz w:val="20"/>
    </w:rPr>
  </w:style>
  <w:style w:type="character" w:customStyle="1" w:styleId="AlertTok">
    <w:name w:val="AlertTok"/>
    <w:basedOn w:val="VerbatimChar"/>
    <w:rPr>
      <w:rFonts w:ascii="Consolas" w:hAnsi="Consolas"/>
      <w:b/>
      <w:color w:val="FF0000"/>
      <w:sz w:val="20"/>
    </w:rPr>
  </w:style>
  <w:style w:type="character" w:customStyle="1" w:styleId="ErrorTok">
    <w:name w:val="ErrorTok"/>
    <w:basedOn w:val="VerbatimChar"/>
    <w:rPr>
      <w:rFonts w:ascii="Consolas" w:hAnsi="Consolas"/>
      <w:b/>
      <w:color w:val="FF0000"/>
      <w:sz w:val="20"/>
    </w:rPr>
  </w:style>
  <w:style w:type="character" w:customStyle="1" w:styleId="NormalTok">
    <w:name w:val="NormalTok"/>
    <w:basedOn w:val="VerbatimChar"/>
    <w:rPr>
      <w:rFonts w:ascii="Consolas" w:hAnsi="Consolas"/>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Liberation Sans" w:eastAsia="DejaVu Sans" w:hAnsi="Liberation Sans" w:cs="Droid Sans Devanagari"/>
      <w:sz w:val="28"/>
      <w:szCs w:val="28"/>
    </w:rPr>
  </w:style>
  <w:style w:type="paragraph" w:styleId="BodyText">
    <w:name w:val="Body Text"/>
    <w:basedOn w:val="Normal"/>
    <w:rsid w:val="008744A0"/>
    <w:pPr>
      <w:spacing w:before="180" w:after="180"/>
    </w:pPr>
  </w:style>
  <w:style w:type="paragraph" w:styleId="List">
    <w:name w:val="List"/>
    <w:basedOn w:val="BodyText"/>
    <w:rPr>
      <w:rFonts w:cs="Droid Sans Devanagari"/>
    </w:rPr>
  </w:style>
  <w:style w:type="paragraph" w:styleId="Caption">
    <w:name w:val="caption"/>
    <w:basedOn w:val="Normal"/>
    <w:qFormat/>
    <w:pPr>
      <w:spacing w:after="120"/>
    </w:pPr>
    <w:rPr>
      <w:i/>
    </w:rPr>
  </w:style>
  <w:style w:type="paragraph" w:customStyle="1" w:styleId="Index">
    <w:name w:val="Index"/>
    <w:basedOn w:val="Normal"/>
    <w:pPr>
      <w:suppressLineNumbers/>
    </w:pPr>
    <w:rPr>
      <w:rFonts w:cs="Droid Sans Devanagari"/>
    </w:rPr>
  </w:style>
  <w:style w:type="paragraph" w:customStyle="1" w:styleId="FirstParagraph">
    <w:name w:val="First Paragraph"/>
    <w:basedOn w:val="BodyText"/>
    <w:next w:val="BodyText"/>
  </w:style>
  <w:style w:type="paragraph" w:customStyle="1" w:styleId="Compact">
    <w:name w:val="Compact"/>
    <w:basedOn w:val="BodyText"/>
    <w:pPr>
      <w:spacing w:before="36" w:after="36"/>
    </w:pPr>
  </w:style>
  <w:style w:type="paragraph" w:styleId="Title">
    <w:name w:val="Title"/>
    <w:next w:val="BodyText"/>
    <w:qFormat/>
    <w:rsid w:val="00F83E0D"/>
    <w:pPr>
      <w:keepNext/>
      <w:keepLines/>
      <w:pBdr>
        <w:top w:val="single" w:sz="36" w:space="18" w:color="auto"/>
        <w:bottom w:val="single" w:sz="4" w:space="18" w:color="auto"/>
      </w:pBdr>
      <w:jc w:val="center"/>
    </w:pPr>
    <w:rPr>
      <w:rFonts w:eastAsia="font56" w:cs="font56"/>
      <w:b/>
      <w:bCs/>
      <w:sz w:val="36"/>
      <w:szCs w:val="36"/>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pPr>
      <w:keepNext/>
      <w:keepLines/>
      <w:suppressAutoHyphens/>
      <w:spacing w:after="200"/>
      <w:jc w:val="center"/>
    </w:pPr>
    <w:rPr>
      <w:rFonts w:ascii="Cambria" w:eastAsia="Cambria" w:hAnsi="Cambria" w:cs="font56"/>
      <w:sz w:val="24"/>
      <w:szCs w:val="24"/>
    </w:rPr>
  </w:style>
  <w:style w:type="paragraph" w:styleId="Date">
    <w:name w:val="Date"/>
    <w:next w:val="BodyText"/>
    <w:pPr>
      <w:keepNext/>
      <w:keepLines/>
      <w:suppressAutoHyphens/>
      <w:spacing w:after="200"/>
      <w:jc w:val="center"/>
    </w:pPr>
    <w:rPr>
      <w:rFonts w:ascii="Cambria" w:eastAsia="Cambria" w:hAnsi="Cambria" w:cs="font56"/>
      <w:sz w:val="24"/>
      <w:szCs w:val="24"/>
    </w:rPr>
  </w:style>
  <w:style w:type="paragraph" w:customStyle="1" w:styleId="Abstract">
    <w:name w:val="Abstract"/>
    <w:basedOn w:val="Normal"/>
    <w:next w:val="BodyText"/>
    <w:rsid w:val="008744A0"/>
    <w:pPr>
      <w:keepNext/>
      <w:keepLines/>
      <w:spacing w:before="300" w:after="300"/>
      <w:ind w:left="720" w:right="720"/>
    </w:pPr>
    <w:rPr>
      <w:szCs w:val="20"/>
    </w:rPr>
  </w:style>
  <w:style w:type="paragraph" w:styleId="Bibliography">
    <w:name w:val="Bibliography"/>
    <w:basedOn w:val="Normal"/>
    <w:pPr>
      <w:tabs>
        <w:tab w:val="left" w:pos="500"/>
      </w:tabs>
      <w:ind w:left="504" w:hanging="504"/>
    </w:pPr>
  </w:style>
  <w:style w:type="paragraph" w:styleId="BlockText">
    <w:name w:val="Block Text"/>
    <w:basedOn w:val="BodyText"/>
    <w:next w:val="BodyText"/>
    <w:pPr>
      <w:spacing w:before="100" w:after="100"/>
      <w:ind w:left="480" w:right="480"/>
    </w:pPr>
  </w:style>
  <w:style w:type="paragraph" w:styleId="FootnoteText">
    <w:name w:val="footnote text"/>
    <w:basedOn w:val="Normal"/>
    <w:rsid w:val="002F1849"/>
    <w:rPr>
      <w:sz w:val="18"/>
    </w:r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TableCaption">
    <w:name w:val="Table Caption"/>
    <w:basedOn w:val="Caption"/>
    <w:rsid w:val="00EE3823"/>
    <w:pPr>
      <w:keepNext/>
      <w:jc w:val="center"/>
    </w:pPr>
    <w:rPr>
      <w:i w:val="0"/>
    </w:r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paragraph" w:styleId="IndexHeading">
    <w:name w:val="index heading"/>
    <w:basedOn w:val="Heading"/>
  </w:style>
  <w:style w:type="paragraph" w:styleId="TOAHeading">
    <w:name w:val="toa heading"/>
    <w:basedOn w:val="Heading1"/>
    <w:next w:val="BodyText"/>
    <w:pPr>
      <w:spacing w:before="240" w:line="259" w:lineRule="auto"/>
      <w:outlineLvl w:val="9"/>
    </w:pPr>
    <w:rPr>
      <w:rFonts w:ascii="Calibri" w:hAnsi="Calibri"/>
      <w:b w:val="0"/>
      <w:bCs w:val="0"/>
      <w:color w:val="365F91"/>
    </w:rPr>
  </w:style>
  <w:style w:type="paragraph" w:customStyle="1" w:styleId="SourceCode">
    <w:name w:val="Source Code"/>
    <w:basedOn w:val="Normal"/>
  </w:style>
  <w:style w:type="character" w:styleId="LineNumber">
    <w:name w:val="line number"/>
    <w:basedOn w:val="DefaultParagraphFont"/>
    <w:uiPriority w:val="99"/>
    <w:unhideWhenUsed/>
    <w:rsid w:val="00945DE1"/>
    <w:rPr>
      <w:sz w:val="16"/>
    </w:rPr>
  </w:style>
  <w:style w:type="paragraph" w:customStyle="1" w:styleId="Heading-Abstract">
    <w:name w:val="Heading-Abstract"/>
    <w:qFormat/>
    <w:rsid w:val="00C52F42"/>
    <w:pPr>
      <w:jc w:val="center"/>
    </w:pPr>
    <w:rPr>
      <w:rFonts w:eastAsia="Cambria" w:cs="font56"/>
      <w:b/>
      <w:bCs/>
      <w:i/>
      <w:sz w:val="24"/>
      <w:szCs w:val="24"/>
    </w:rPr>
  </w:style>
  <w:style w:type="character" w:styleId="UnresolvedMention">
    <w:name w:val="Unresolved Mention"/>
    <w:basedOn w:val="DefaultParagraphFont"/>
    <w:uiPriority w:val="99"/>
    <w:semiHidden/>
    <w:unhideWhenUsed/>
    <w:rsid w:val="00C52F42"/>
    <w:rPr>
      <w:color w:val="605E5C"/>
      <w:shd w:val="clear" w:color="auto" w:fill="E1DFDD"/>
    </w:rPr>
  </w:style>
  <w:style w:type="character" w:styleId="FollowedHyperlink">
    <w:name w:val="FollowedHyperlink"/>
    <w:basedOn w:val="DefaultParagraphFont"/>
    <w:uiPriority w:val="99"/>
    <w:semiHidden/>
    <w:unhideWhenUsed/>
    <w:rsid w:val="00EE3823"/>
    <w:rPr>
      <w:color w:val="96607D" w:themeColor="followedHyperlink"/>
      <w:u w:val="single"/>
    </w:rPr>
  </w:style>
  <w:style w:type="paragraph" w:styleId="Header">
    <w:name w:val="header"/>
    <w:basedOn w:val="Normal"/>
    <w:link w:val="HeaderChar"/>
    <w:uiPriority w:val="99"/>
    <w:unhideWhenUsed/>
    <w:rsid w:val="009B6ABA"/>
    <w:pPr>
      <w:tabs>
        <w:tab w:val="center" w:pos="4680"/>
        <w:tab w:val="right" w:pos="9360"/>
      </w:tabs>
    </w:pPr>
  </w:style>
  <w:style w:type="character" w:customStyle="1" w:styleId="HeaderChar">
    <w:name w:val="Header Char"/>
    <w:basedOn w:val="DefaultParagraphFont"/>
    <w:link w:val="Header"/>
    <w:uiPriority w:val="99"/>
    <w:rsid w:val="009B6ABA"/>
    <w:rPr>
      <w:rFonts w:eastAsia="Cambria" w:cs="font56"/>
      <w:szCs w:val="24"/>
    </w:rPr>
  </w:style>
  <w:style w:type="paragraph" w:styleId="Footer">
    <w:name w:val="footer"/>
    <w:basedOn w:val="Normal"/>
    <w:link w:val="FooterChar"/>
    <w:uiPriority w:val="99"/>
    <w:unhideWhenUsed/>
    <w:rsid w:val="009B6ABA"/>
    <w:pPr>
      <w:tabs>
        <w:tab w:val="center" w:pos="4680"/>
        <w:tab w:val="right" w:pos="9360"/>
      </w:tabs>
    </w:pPr>
  </w:style>
  <w:style w:type="character" w:customStyle="1" w:styleId="FooterChar">
    <w:name w:val="Footer Char"/>
    <w:basedOn w:val="DefaultParagraphFont"/>
    <w:link w:val="Footer"/>
    <w:uiPriority w:val="99"/>
    <w:rsid w:val="009B6ABA"/>
    <w:rPr>
      <w:rFonts w:eastAsia="Cambria" w:cs="font56"/>
      <w:szCs w:val="24"/>
    </w:rPr>
  </w:style>
  <w:style w:type="character" w:styleId="PageNumber">
    <w:name w:val="page number"/>
    <w:basedOn w:val="DefaultParagraphFont"/>
    <w:uiPriority w:val="99"/>
    <w:semiHidden/>
    <w:unhideWhenUsed/>
    <w:rsid w:val="009B6ABA"/>
  </w:style>
  <w:style w:type="paragraph" w:styleId="NormalWeb">
    <w:name w:val="Normal (Web)"/>
    <w:basedOn w:val="Normal"/>
    <w:uiPriority w:val="99"/>
    <w:semiHidden/>
    <w:unhideWhenUsed/>
    <w:rsid w:val="00074BF9"/>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penai.com/policies/supplier-c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19</Pages>
  <Words>28782</Words>
  <Characters>178451</Characters>
  <Application>Microsoft Office Word</Application>
  <DocSecurity>0</DocSecurity>
  <Lines>2549</Lines>
  <Paragraphs>598</Paragraphs>
  <ScaleCrop>false</ScaleCrop>
  <HeadingPairs>
    <vt:vector size="2" baseType="variant">
      <vt:variant>
        <vt:lpstr>Title</vt:lpstr>
      </vt:variant>
      <vt:variant>
        <vt:i4>1</vt:i4>
      </vt:variant>
    </vt:vector>
  </HeadingPairs>
  <TitlesOfParts>
    <vt:vector size="1" baseType="lpstr">
      <vt:lpstr>Formatting Instructions For IASEAI’26</vt:lpstr>
    </vt:vector>
  </TitlesOfParts>
  <Company/>
  <LinksUpToDate>false</LinksUpToDate>
  <CharactersWithSpaces>206635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Instructions For IASEAI’26</dc:title>
  <dc:subject/>
  <dc:creator>Anne E. Author Department of Computer Science Cranberry-Lemon University Pittsburgh, PA 15213 hippo@cs.cranberry-lemon.edu </dc:creator>
  <cp:keywords/>
  <cp:lastModifiedBy>Amanda R Potasznik</cp:lastModifiedBy>
  <cp:revision>14</cp:revision>
  <cp:lastPrinted>1900-01-01T08:00:00Z</cp:lastPrinted>
  <dcterms:created xsi:type="dcterms:W3CDTF">2025-11-15T15:46:00Z</dcterms:created>
  <dcterms:modified xsi:type="dcterms:W3CDTF">2026-01-27T18:32:00Z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abstract">
    <vt:lpwstr>The abstract paragraph should be indented  inch (3 picas) on both the left- and right-hand margins. Use 10 point type, with a vertical spacing (leading) of 11 points. The word Abstract must be centered, bold, and in point size 12. Two line spaces precede the abstract. The abstract must be limited to one paragraph.</vt:lpwstr>
  </property>
  <property fmtid="{D5CDD505-2E9C-101B-9397-08002B2CF9AE}" pid="4" name="ZOTERO_PREF_1">
    <vt:lpwstr>&lt;data data-version="3" zotero-version="7.0.29"&gt;&lt;session id="TSbisW5Z"/&gt;&lt;style id="http://www.zotero.org/styles/ieee" locale="en-US" hasBibliography="1" bibliographyStyleHasBeenSet="1"/&gt;&lt;prefs&gt;&lt;pref name="fieldType" value="Field"/&gt;&lt;pref name="automaticJour</vt:lpwstr>
  </property>
  <property fmtid="{D5CDD505-2E9C-101B-9397-08002B2CF9AE}" pid="5" name="ZOTERO_PREF_2">
    <vt:lpwstr>nalAbbreviations" value="true"/&gt;&lt;/prefs&gt;&lt;/data&gt;</vt:lpwstr>
  </property>
</Properties>
</file>